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96" w:rsidRDefault="00486B96" w:rsidP="00486B96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B96" w:rsidRPr="00636688" w:rsidRDefault="00486B96" w:rsidP="00486B96">
      <w:pPr>
        <w:jc w:val="center"/>
      </w:pPr>
    </w:p>
    <w:p w:rsidR="00486B96" w:rsidRDefault="00486B96" w:rsidP="00486B96">
      <w:pPr>
        <w:widowControl w:val="0"/>
        <w:autoSpaceDE w:val="0"/>
        <w:autoSpaceDN w:val="0"/>
        <w:adjustRightInd w:val="0"/>
        <w:jc w:val="center"/>
      </w:pPr>
      <w:r w:rsidRPr="00636688">
        <w:t xml:space="preserve">Администрация </w:t>
      </w:r>
      <w:r>
        <w:t>Спас-Деменского муниципального округа</w:t>
      </w:r>
    </w:p>
    <w:p w:rsidR="00486B96" w:rsidRPr="00636688" w:rsidRDefault="00486B96" w:rsidP="00486B96">
      <w:pPr>
        <w:widowControl w:val="0"/>
        <w:autoSpaceDE w:val="0"/>
        <w:autoSpaceDN w:val="0"/>
        <w:adjustRightInd w:val="0"/>
        <w:jc w:val="center"/>
      </w:pPr>
      <w:r>
        <w:t>Калужской области</w:t>
      </w:r>
    </w:p>
    <w:p w:rsidR="00486B96" w:rsidRPr="00636688" w:rsidRDefault="00486B96" w:rsidP="00486B96">
      <w:pPr>
        <w:widowControl w:val="0"/>
        <w:autoSpaceDE w:val="0"/>
        <w:autoSpaceDN w:val="0"/>
        <w:adjustRightInd w:val="0"/>
        <w:jc w:val="center"/>
      </w:pPr>
      <w:r w:rsidRPr="00636688">
        <w:t>ПОСТАНОВЛЕНИЕ</w:t>
      </w:r>
    </w:p>
    <w:p w:rsidR="00486B96" w:rsidRDefault="00486B96" w:rsidP="00486B96">
      <w:pPr>
        <w:rPr>
          <w:u w:val="single"/>
        </w:rPr>
      </w:pPr>
      <w:r w:rsidRPr="00636688">
        <w:t xml:space="preserve">  </w:t>
      </w:r>
      <w:r w:rsidRPr="00297DDF">
        <w:rPr>
          <w:u w:val="single"/>
        </w:rPr>
        <w:t xml:space="preserve">от   </w:t>
      </w:r>
      <w:r>
        <w:rPr>
          <w:u w:val="single"/>
        </w:rPr>
        <w:t>10 марта</w:t>
      </w:r>
      <w:r w:rsidRPr="00297DDF">
        <w:rPr>
          <w:u w:val="single"/>
        </w:rPr>
        <w:t xml:space="preserve">   202</w:t>
      </w:r>
      <w:r>
        <w:rPr>
          <w:u w:val="single"/>
        </w:rPr>
        <w:t>6</w:t>
      </w:r>
      <w:r w:rsidRPr="00297DDF">
        <w:rPr>
          <w:u w:val="single"/>
        </w:rPr>
        <w:t xml:space="preserve"> года </w:t>
      </w:r>
      <w:r w:rsidRPr="00636688">
        <w:t xml:space="preserve">                                                                         </w:t>
      </w:r>
      <w:r>
        <w:t xml:space="preserve">    </w:t>
      </w:r>
      <w:r w:rsidRPr="00636688">
        <w:t xml:space="preserve">  </w:t>
      </w:r>
      <w:r>
        <w:t xml:space="preserve">              </w:t>
      </w:r>
      <w:r w:rsidRPr="00636688">
        <w:t xml:space="preserve">  </w:t>
      </w:r>
      <w:r w:rsidRPr="00297DDF">
        <w:rPr>
          <w:u w:val="single"/>
        </w:rPr>
        <w:t>№</w:t>
      </w:r>
      <w:r>
        <w:rPr>
          <w:u w:val="single"/>
        </w:rPr>
        <w:t>121</w:t>
      </w:r>
    </w:p>
    <w:p w:rsidR="00486B96" w:rsidRPr="00636688" w:rsidRDefault="00486B96" w:rsidP="00486B96"/>
    <w:p w:rsidR="00486B96" w:rsidRPr="00636688" w:rsidRDefault="00486B96" w:rsidP="00486B96">
      <w:pPr>
        <w:widowControl w:val="0"/>
        <w:autoSpaceDE w:val="0"/>
        <w:autoSpaceDN w:val="0"/>
        <w:adjustRightInd w:val="0"/>
      </w:pPr>
      <w:r w:rsidRPr="00636688">
        <w:t xml:space="preserve">Об установлении </w:t>
      </w:r>
    </w:p>
    <w:p w:rsidR="00486B96" w:rsidRDefault="00486B96" w:rsidP="00486B96">
      <w:pPr>
        <w:widowControl w:val="0"/>
        <w:autoSpaceDE w:val="0"/>
        <w:autoSpaceDN w:val="0"/>
        <w:adjustRightInd w:val="0"/>
      </w:pPr>
      <w:r w:rsidRPr="00636688">
        <w:t>публичного сервитута</w:t>
      </w:r>
    </w:p>
    <w:p w:rsidR="00486B96" w:rsidRPr="00636688" w:rsidRDefault="00486B96" w:rsidP="00486B96">
      <w:pPr>
        <w:widowControl w:val="0"/>
        <w:autoSpaceDE w:val="0"/>
        <w:autoSpaceDN w:val="0"/>
        <w:adjustRightInd w:val="0"/>
      </w:pPr>
    </w:p>
    <w:p w:rsidR="00486B96" w:rsidRDefault="00486B96" w:rsidP="00486B96">
      <w:pPr>
        <w:widowControl w:val="0"/>
        <w:jc w:val="both"/>
      </w:pPr>
      <w:r w:rsidRPr="00636688">
        <w:t xml:space="preserve">  В соответствии со статьей 23</w:t>
      </w:r>
      <w:r>
        <w:t>, главой V.7.</w:t>
      </w:r>
      <w:r w:rsidRPr="00636688">
        <w:t xml:space="preserve"> Земельного кодекса Российской Федерации, Уставом </w:t>
      </w:r>
      <w:r>
        <w:t xml:space="preserve">Спас-Деменского </w:t>
      </w:r>
      <w:r w:rsidRPr="00636688">
        <w:t>муниципального</w:t>
      </w:r>
      <w:r>
        <w:t xml:space="preserve"> округа Калужской области</w:t>
      </w:r>
      <w:r w:rsidRPr="00636688">
        <w:t>,</w:t>
      </w:r>
      <w:r>
        <w:t xml:space="preserve"> рассмотрев представленные документы, ходатайство об установлении публичного сервитута  от 13 февраля 2026 года 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</w:t>
      </w:r>
    </w:p>
    <w:p w:rsidR="00486B96" w:rsidRPr="00636688" w:rsidRDefault="00486B96" w:rsidP="00486B96">
      <w:pPr>
        <w:widowControl w:val="0"/>
        <w:jc w:val="both"/>
      </w:pPr>
      <w:r w:rsidRPr="00636688">
        <w:t xml:space="preserve">     </w:t>
      </w:r>
    </w:p>
    <w:p w:rsidR="00486B96" w:rsidRPr="00636688" w:rsidRDefault="00486B96" w:rsidP="00486B96">
      <w:pPr>
        <w:jc w:val="center"/>
      </w:pPr>
      <w:r w:rsidRPr="00636688">
        <w:t>ПОСТАНОВЛЯЮ:</w:t>
      </w:r>
    </w:p>
    <w:p w:rsidR="00486B96" w:rsidRPr="00636688" w:rsidRDefault="00486B96" w:rsidP="00486B96">
      <w:pPr>
        <w:jc w:val="center"/>
      </w:pPr>
    </w:p>
    <w:p w:rsidR="00486B96" w:rsidRPr="00636688" w:rsidRDefault="00486B96" w:rsidP="00486B96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1.Установить публичный сервитут в отношении земельных участков в целях</w:t>
      </w:r>
      <w:r>
        <w:rPr>
          <w:szCs w:val="24"/>
        </w:rPr>
        <w:t xml:space="preserve">  размещения объекта </w:t>
      </w:r>
      <w:proofErr w:type="spellStart"/>
      <w:r>
        <w:rPr>
          <w:szCs w:val="24"/>
        </w:rPr>
        <w:t>электросетевого</w:t>
      </w:r>
      <w:proofErr w:type="spellEnd"/>
      <w:r>
        <w:rPr>
          <w:szCs w:val="24"/>
        </w:rPr>
        <w:t xml:space="preserve"> хозяйства ВЛ-0,4кВ Ф</w:t>
      </w:r>
      <w:proofErr w:type="gramStart"/>
      <w:r>
        <w:rPr>
          <w:szCs w:val="24"/>
        </w:rPr>
        <w:t>2</w:t>
      </w:r>
      <w:proofErr w:type="gramEnd"/>
      <w:r>
        <w:rPr>
          <w:szCs w:val="24"/>
        </w:rPr>
        <w:t xml:space="preserve"> ТП-18 ПС Буда, местоположение: Калужская область, Спас-Деменский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 xml:space="preserve">,  в интересах </w:t>
      </w:r>
      <w:r>
        <w:t>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Приволжье», </w:t>
      </w:r>
      <w:r w:rsidRPr="00636688">
        <w:rPr>
          <w:szCs w:val="24"/>
        </w:rPr>
        <w:t>сроком на</w:t>
      </w:r>
      <w:r>
        <w:rPr>
          <w:szCs w:val="24"/>
        </w:rPr>
        <w:t xml:space="preserve"> 49 лет</w:t>
      </w:r>
      <w:r w:rsidRPr="00636688">
        <w:rPr>
          <w:szCs w:val="24"/>
        </w:rPr>
        <w:t>.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2. Перечень земельных участков, адрес или иное описание местоположения земельных участков, в отношении которых испрашивается публичный сервитут: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1</w:t>
      </w:r>
      <w:r w:rsidRPr="00636688">
        <w:rPr>
          <w:szCs w:val="24"/>
        </w:rPr>
        <w:t>)</w:t>
      </w:r>
      <w:r>
        <w:rPr>
          <w:szCs w:val="24"/>
        </w:rPr>
        <w:t xml:space="preserve"> площадью 42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000000</w:t>
      </w:r>
      <w:r w:rsidRPr="00636688">
        <w:rPr>
          <w:szCs w:val="24"/>
        </w:rPr>
        <w:t>:</w:t>
      </w:r>
      <w:r>
        <w:rPr>
          <w:szCs w:val="24"/>
        </w:rPr>
        <w:t xml:space="preserve">846, по  адресу: Калужская область, </w:t>
      </w:r>
      <w:r w:rsidRPr="00636688">
        <w:rPr>
          <w:szCs w:val="24"/>
        </w:rPr>
        <w:t>Калужская обл., р-н Спас-Деменский</w:t>
      </w:r>
      <w:r>
        <w:rPr>
          <w:szCs w:val="24"/>
        </w:rPr>
        <w:t xml:space="preserve">, МО СП «Село Буднянский»,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;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2</w:t>
      </w:r>
      <w:r w:rsidRPr="00636688">
        <w:rPr>
          <w:szCs w:val="24"/>
        </w:rPr>
        <w:t>)</w:t>
      </w:r>
      <w:r>
        <w:rPr>
          <w:szCs w:val="24"/>
        </w:rPr>
        <w:t xml:space="preserve"> площадью 3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149, по  адресу: Калужская область, </w:t>
      </w:r>
      <w:r w:rsidRPr="00636688">
        <w:rPr>
          <w:szCs w:val="24"/>
        </w:rPr>
        <w:t>Калужская обл., р-н Спас-Деменский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ул.Лесная, д.2-А;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3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14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302, по  адресу: Калужская область,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ул.Школьная, д.№16;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4</w:t>
      </w:r>
      <w:r w:rsidRPr="00636688">
        <w:rPr>
          <w:szCs w:val="24"/>
        </w:rPr>
        <w:t>)</w:t>
      </w:r>
      <w:r>
        <w:rPr>
          <w:szCs w:val="24"/>
        </w:rPr>
        <w:t xml:space="preserve"> площадью 3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419, по  адресу: Калужская область, </w:t>
      </w:r>
      <w:r w:rsidRPr="00636688">
        <w:rPr>
          <w:szCs w:val="24"/>
        </w:rPr>
        <w:t>Калужская обл., р-н Спас-Деменский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дорога по ул.Школьная;</w:t>
      </w:r>
    </w:p>
    <w:p w:rsidR="00486B96" w:rsidRPr="00636688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5</w:t>
      </w:r>
      <w:r w:rsidRPr="00636688">
        <w:rPr>
          <w:szCs w:val="24"/>
        </w:rPr>
        <w:t>)</w:t>
      </w:r>
      <w:r>
        <w:rPr>
          <w:szCs w:val="24"/>
        </w:rPr>
        <w:t xml:space="preserve"> площадью 211 кв.м., кадастровый квартал </w:t>
      </w:r>
      <w:r w:rsidRPr="00636688">
        <w:rPr>
          <w:szCs w:val="24"/>
        </w:rPr>
        <w:t>40:18:</w:t>
      </w:r>
      <w:r>
        <w:rPr>
          <w:szCs w:val="24"/>
        </w:rPr>
        <w:t xml:space="preserve">171800, по адресу: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.</w:t>
      </w:r>
    </w:p>
    <w:p w:rsidR="00486B96" w:rsidRDefault="00486B96" w:rsidP="00486B96">
      <w:pPr>
        <w:pStyle w:val="a3"/>
        <w:ind w:left="0" w:firstLine="0"/>
        <w:jc w:val="left"/>
        <w:rPr>
          <w:szCs w:val="24"/>
        </w:rPr>
      </w:pPr>
      <w:r>
        <w:rPr>
          <w:szCs w:val="24"/>
        </w:rPr>
        <w:t>3. Публичное акционерное общество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 Центр и Приволжье» вправе</w:t>
      </w:r>
      <w:proofErr w:type="gramStart"/>
      <w:r>
        <w:rPr>
          <w:szCs w:val="24"/>
        </w:rPr>
        <w:t xml:space="preserve"> :</w:t>
      </w:r>
      <w:proofErr w:type="gramEnd"/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3.1.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3.2.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3.3.до окончания срока публичного сервитута обратиться с ходатайством об установлении публичного сервитута на новый срок.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4. Администрации Спас-Деменского муниципального округа Калужской области в установленном законом порядке</w:t>
      </w:r>
      <w:proofErr w:type="gramStart"/>
      <w:r>
        <w:rPr>
          <w:szCs w:val="24"/>
        </w:rPr>
        <w:t xml:space="preserve"> :</w:t>
      </w:r>
      <w:proofErr w:type="gramEnd"/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 xml:space="preserve">4.1.опубликовать настоящее постановление в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установленном для официального опубликования (обнародования) муниципальных правовых актов Спас-Деменского муниципального округа Калужской области;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4.2.направить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lastRenderedPageBreak/>
        <w:t>4.3.направить копию постановления правообладателям земельных участков.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5.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постановления возложить на заместителя главы администрации  Илларионова Виталия Витальевича.</w:t>
      </w:r>
    </w:p>
    <w:p w:rsidR="00486B96" w:rsidRDefault="00486B96" w:rsidP="00486B96">
      <w:pPr>
        <w:pStyle w:val="a3"/>
        <w:ind w:left="0" w:firstLine="0"/>
      </w:pPr>
      <w:r>
        <w:t>6</w:t>
      </w:r>
      <w:r w:rsidRPr="00CA359B">
        <w:t>. Настоящее Постановление вступает в силу со дня его подписания</w:t>
      </w:r>
    </w:p>
    <w:p w:rsidR="00486B96" w:rsidRDefault="00486B96" w:rsidP="00486B96">
      <w:pPr>
        <w:pStyle w:val="a3"/>
        <w:ind w:left="0" w:firstLine="0"/>
        <w:rPr>
          <w:szCs w:val="24"/>
        </w:rPr>
      </w:pPr>
      <w:r>
        <w:rPr>
          <w:szCs w:val="24"/>
        </w:rPr>
        <w:t>п.п.</w:t>
      </w:r>
    </w:p>
    <w:p w:rsidR="00486B96" w:rsidRDefault="00486B96" w:rsidP="00486B96">
      <w:r>
        <w:t>Глава</w:t>
      </w:r>
      <w:r w:rsidRPr="00636688">
        <w:t xml:space="preserve"> </w:t>
      </w:r>
      <w:r>
        <w:t>Спас-Деменского</w:t>
      </w:r>
      <w:r w:rsidRPr="00636688">
        <w:br/>
        <w:t xml:space="preserve">муниципального </w:t>
      </w:r>
      <w:r>
        <w:t xml:space="preserve">округа                                                          </w:t>
      </w:r>
      <w:proofErr w:type="spellStart"/>
      <w:r w:rsidRPr="00636688">
        <w:t>В.А.Бузанов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B96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305FA4"/>
    <w:rsid w:val="00486B96"/>
    <w:rsid w:val="004A7370"/>
    <w:rsid w:val="004F6C2F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D67ED"/>
    <w:rsid w:val="00DE5B01"/>
    <w:rsid w:val="00E20C50"/>
    <w:rsid w:val="00E47DBE"/>
    <w:rsid w:val="00E63841"/>
    <w:rsid w:val="00E7104C"/>
    <w:rsid w:val="00E729C3"/>
    <w:rsid w:val="00E90CA7"/>
    <w:rsid w:val="00F1051C"/>
    <w:rsid w:val="00F144E2"/>
    <w:rsid w:val="00F3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6B96"/>
    <w:pPr>
      <w:ind w:left="-360"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486B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6B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B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>DG Win&amp;Soft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2026-03-13T11:55:00Z</dcterms:created>
  <dcterms:modified xsi:type="dcterms:W3CDTF">2026-03-13T11:55:00Z</dcterms:modified>
</cp:coreProperties>
</file>