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23" w:rsidRDefault="00EE2423" w:rsidP="00EE2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Е </w:t>
      </w:r>
      <w:proofErr w:type="gramStart"/>
      <w:r>
        <w:rPr>
          <w:b/>
          <w:sz w:val="28"/>
          <w:szCs w:val="28"/>
        </w:rPr>
        <w:t>Л Ь</w:t>
      </w:r>
      <w:proofErr w:type="gramEnd"/>
      <w:r>
        <w:rPr>
          <w:b/>
          <w:sz w:val="28"/>
          <w:szCs w:val="28"/>
        </w:rPr>
        <w:t xml:space="preserve"> С К А Я  Д У М А</w:t>
      </w:r>
    </w:p>
    <w:p w:rsidR="00EE2423" w:rsidRDefault="00EE2423" w:rsidP="00EE24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</w:p>
    <w:p w:rsidR="00EE2423" w:rsidRDefault="00EE2423" w:rsidP="00EE242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EE2423" w:rsidRDefault="00EE2423" w:rsidP="00EE242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                </w:t>
      </w:r>
    </w:p>
    <w:p w:rsidR="00EE2423" w:rsidRDefault="00EE2423" w:rsidP="00EE242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pacing w:val="-13"/>
          <w:sz w:val="28"/>
          <w:szCs w:val="28"/>
        </w:rPr>
        <w:t xml:space="preserve">17.11.2023 </w:t>
      </w:r>
      <w:r>
        <w:rPr>
          <w:b/>
          <w:sz w:val="28"/>
          <w:szCs w:val="28"/>
        </w:rPr>
        <w:t>г.                                                                                                № 172</w:t>
      </w:r>
    </w:p>
    <w:p w:rsidR="00EE2423" w:rsidRDefault="00EE2423" w:rsidP="00EE2423">
      <w:pPr>
        <w:jc w:val="both"/>
      </w:pP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Сельской Думы 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 от 07.11.2017 г.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№107 «Об установлении налога на имущество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физических лиц на территории </w:t>
      </w: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образования сельское поселение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».</w:t>
      </w:r>
    </w:p>
    <w:p w:rsidR="00EE2423" w:rsidRDefault="00EE2423" w:rsidP="00EE2423">
      <w:pPr>
        <w:rPr>
          <w:sz w:val="26"/>
          <w:szCs w:val="26"/>
        </w:rPr>
      </w:pPr>
    </w:p>
    <w:p w:rsidR="00EE2423" w:rsidRDefault="00EE2423" w:rsidP="00EE2423">
      <w:pPr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В целях устранения противоречий  федеральному законодательству,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Сельская Дума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 А: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Решение Сельской Думы СП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от 07.11.2017 г. №107 «Об установлении налога на имущество физических лиц на территории муниципального образования сельское поселение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(в редакции от 15.11.2019 года № 193, от 22.11.2022г № 107,от 26.01.2023г № 129, от 02.05.2023года № 142)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1.1. Наименование Решения изложить в следующей редакции: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212121"/>
          <w:sz w:val="26"/>
          <w:szCs w:val="26"/>
          <w:shd w:val="clear" w:color="auto" w:fill="FFFFFF"/>
        </w:rPr>
        <w:t xml:space="preserve">О налоге на имущество </w:t>
      </w:r>
      <w:r>
        <w:rPr>
          <w:sz w:val="26"/>
          <w:szCs w:val="26"/>
        </w:rPr>
        <w:t xml:space="preserve">физических лиц на территории муниципального образования сельское поселение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».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1.2. Пункт 3.1. изложить в следующей редакции: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«3.1. Объектов налогообложения, кадастровая стоимость каждого из которых не превышает 300 млн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ублей: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3.1.1. Жилые дома, части жилых домов, квартиры, части квартир, комнаты-0,08 %;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  <w:r>
        <w:rPr>
          <w:sz w:val="26"/>
          <w:szCs w:val="26"/>
        </w:rPr>
        <w:br/>
        <w:t>3.1.3. Единые недвижимые комплексы, в состав которых входит хотя бы один жилой дом-0,08 %;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 Гаражи и </w:t>
      </w:r>
      <w:proofErr w:type="spellStart"/>
      <w:r>
        <w:rPr>
          <w:sz w:val="26"/>
          <w:szCs w:val="26"/>
        </w:rPr>
        <w:t>машино-места</w:t>
      </w:r>
      <w:proofErr w:type="spellEnd"/>
      <w:r>
        <w:rPr>
          <w:sz w:val="26"/>
          <w:szCs w:val="26"/>
        </w:rPr>
        <w:t xml:space="preserve">, в том числе расположенные в объектах налогообложения, указанных в </w:t>
      </w:r>
      <w:hyperlink r:id="rId4" w:history="1">
        <w:r>
          <w:rPr>
            <w:rStyle w:val="a3"/>
            <w:color w:val="000000"/>
            <w:sz w:val="26"/>
            <w:szCs w:val="26"/>
            <w:u w:val="none"/>
          </w:rPr>
          <w:t>подпункте</w:t>
        </w:r>
        <w:r>
          <w:rPr>
            <w:rStyle w:val="a3"/>
            <w:sz w:val="26"/>
            <w:szCs w:val="26"/>
            <w:u w:val="none"/>
          </w:rPr>
          <w:t xml:space="preserve"> </w:t>
        </w:r>
        <w:r w:rsidRPr="00EE2423">
          <w:rPr>
            <w:rStyle w:val="a3"/>
            <w:color w:val="auto"/>
            <w:sz w:val="26"/>
            <w:szCs w:val="26"/>
            <w:u w:val="none"/>
          </w:rPr>
          <w:t>2</w:t>
        </w:r>
      </w:hyperlink>
      <w:r>
        <w:rPr>
          <w:sz w:val="26"/>
          <w:szCs w:val="26"/>
        </w:rPr>
        <w:t xml:space="preserve">  пункта 2 статьи 406 Налогового кодекса Российской Федерации-0,1%;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1.3.Подпункты 4.1.1.и 4.1.3 исключить.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Решение Сельской Думы от 02.05.2023года № 142 « О внесении изменений в Решение Сельской Думы СП « 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от 07.11.2017 г. № 107 « Об установлении налога на имущество физических лиц на территории муниципального образования сельское поселение « 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отменить.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EE2423" w:rsidRDefault="00EE2423" w:rsidP="00EE2423">
      <w:pPr>
        <w:jc w:val="both"/>
        <w:rPr>
          <w:sz w:val="26"/>
          <w:szCs w:val="26"/>
        </w:rPr>
      </w:pP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сельского поселения  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                              </w:t>
      </w:r>
      <w:proofErr w:type="spellStart"/>
      <w:r>
        <w:rPr>
          <w:sz w:val="26"/>
          <w:szCs w:val="26"/>
        </w:rPr>
        <w:t>А.В.Филатенков</w:t>
      </w:r>
      <w:proofErr w:type="spellEnd"/>
    </w:p>
    <w:p w:rsidR="00EE2423" w:rsidRDefault="00EE2423" w:rsidP="00EE2423"/>
    <w:p w:rsidR="00EE2423" w:rsidRDefault="00EE2423" w:rsidP="00EE2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 Е </w:t>
      </w:r>
      <w:proofErr w:type="gramStart"/>
      <w:r>
        <w:rPr>
          <w:b/>
          <w:sz w:val="28"/>
          <w:szCs w:val="28"/>
        </w:rPr>
        <w:t>Л Ь</w:t>
      </w:r>
      <w:proofErr w:type="gramEnd"/>
      <w:r>
        <w:rPr>
          <w:b/>
          <w:sz w:val="28"/>
          <w:szCs w:val="28"/>
        </w:rPr>
        <w:t xml:space="preserve"> С К А Я  Д У М А</w:t>
      </w:r>
    </w:p>
    <w:p w:rsidR="00EE2423" w:rsidRDefault="00EE2423" w:rsidP="00EE24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</w:p>
    <w:p w:rsidR="00EE2423" w:rsidRDefault="00EE2423" w:rsidP="00EE242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EE2423" w:rsidRDefault="00EE2423" w:rsidP="00EE242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                </w:t>
      </w:r>
    </w:p>
    <w:p w:rsidR="00EE2423" w:rsidRDefault="00EE2423" w:rsidP="00EE242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pacing w:val="-13"/>
          <w:sz w:val="28"/>
          <w:szCs w:val="28"/>
        </w:rPr>
        <w:t xml:space="preserve">17.11.2023 </w:t>
      </w:r>
      <w:r>
        <w:rPr>
          <w:b/>
          <w:sz w:val="28"/>
          <w:szCs w:val="28"/>
        </w:rPr>
        <w:t>г.                                                                                                № 172</w:t>
      </w:r>
    </w:p>
    <w:p w:rsidR="00EE2423" w:rsidRDefault="00EE2423" w:rsidP="00EE2423">
      <w:pPr>
        <w:jc w:val="both"/>
      </w:pP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Сельской Думы 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 от 07.11.2017 г.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№107 «Об установлении налога на имущество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физических лиц на территории </w:t>
      </w: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образования сельское поселение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».</w:t>
      </w:r>
    </w:p>
    <w:p w:rsidR="00EE2423" w:rsidRDefault="00EE2423" w:rsidP="00EE2423">
      <w:pPr>
        <w:rPr>
          <w:sz w:val="26"/>
          <w:szCs w:val="26"/>
        </w:rPr>
      </w:pPr>
    </w:p>
    <w:p w:rsidR="00EE2423" w:rsidRDefault="00EE2423" w:rsidP="00EE2423">
      <w:pPr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В целях устранения противоречий  федеральному законодательству,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Сельская Дума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 А: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Решение Сельской Думы СП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от 07.11.2017 г. №107 «Об установлении налога на имущество физических лиц на территории муниципального образования сельское поселение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(в редакции от 15.11.2019 года № 193, от 22.11.2022г № 10</w:t>
      </w:r>
      <w:r w:rsidR="009B1836">
        <w:rPr>
          <w:sz w:val="26"/>
          <w:szCs w:val="26"/>
        </w:rPr>
        <w:t>7</w:t>
      </w:r>
      <w:r>
        <w:rPr>
          <w:sz w:val="26"/>
          <w:szCs w:val="26"/>
        </w:rPr>
        <w:t>,от 26.01.2023г № 1</w:t>
      </w:r>
      <w:r w:rsidR="009B1836">
        <w:rPr>
          <w:sz w:val="26"/>
          <w:szCs w:val="26"/>
        </w:rPr>
        <w:t>29</w:t>
      </w:r>
      <w:r>
        <w:rPr>
          <w:sz w:val="26"/>
          <w:szCs w:val="26"/>
        </w:rPr>
        <w:t>, от 02.05.2023года № 14</w:t>
      </w:r>
      <w:r w:rsidR="009B1836">
        <w:rPr>
          <w:sz w:val="26"/>
          <w:szCs w:val="26"/>
        </w:rPr>
        <w:t>2</w:t>
      </w:r>
      <w:r>
        <w:rPr>
          <w:sz w:val="26"/>
          <w:szCs w:val="26"/>
        </w:rPr>
        <w:t>)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1.1. Наименование Решения изложить в следующей редакции: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212121"/>
          <w:sz w:val="26"/>
          <w:szCs w:val="26"/>
          <w:shd w:val="clear" w:color="auto" w:fill="FFFFFF"/>
        </w:rPr>
        <w:t xml:space="preserve">О налоге на имущество </w:t>
      </w:r>
      <w:r>
        <w:rPr>
          <w:sz w:val="26"/>
          <w:szCs w:val="26"/>
        </w:rPr>
        <w:t xml:space="preserve">физических лиц на территории муниципального образования сельское поселение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».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1.2. Пункт 3.1. изложить в следующей редакции: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«3.1. Объектов налогообложения, кадастровая стоимость каждого из которых не превышает 300 млн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ублей: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3.1.1. Жилые дома, части жилых домов, квартиры, части квартир, комнаты-0,08 %;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  <w:r>
        <w:rPr>
          <w:sz w:val="26"/>
          <w:szCs w:val="26"/>
        </w:rPr>
        <w:br/>
        <w:t>3.1.3. Единые недвижимые комплексы, в состав которых входит хотя бы один жилой дом-0,08 %;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 Гаражи и </w:t>
      </w:r>
      <w:proofErr w:type="spellStart"/>
      <w:r>
        <w:rPr>
          <w:sz w:val="26"/>
          <w:szCs w:val="26"/>
        </w:rPr>
        <w:t>машино-места</w:t>
      </w:r>
      <w:proofErr w:type="spellEnd"/>
      <w:r>
        <w:rPr>
          <w:sz w:val="26"/>
          <w:szCs w:val="26"/>
        </w:rPr>
        <w:t xml:space="preserve">, в том числе расположенные в объектах налогообложения, указанных в </w:t>
      </w:r>
      <w:hyperlink r:id="rId5" w:history="1">
        <w:r>
          <w:rPr>
            <w:rStyle w:val="a3"/>
            <w:color w:val="000000"/>
            <w:sz w:val="26"/>
            <w:szCs w:val="26"/>
            <w:u w:val="none"/>
          </w:rPr>
          <w:t>подпункте</w:t>
        </w:r>
        <w:r>
          <w:rPr>
            <w:rStyle w:val="a3"/>
            <w:sz w:val="26"/>
            <w:szCs w:val="26"/>
            <w:u w:val="none"/>
          </w:rPr>
          <w:t xml:space="preserve"> 2</w:t>
        </w:r>
      </w:hyperlink>
      <w:r>
        <w:rPr>
          <w:sz w:val="26"/>
          <w:szCs w:val="26"/>
        </w:rPr>
        <w:t xml:space="preserve">  пункта 2 статьи 406 Налогового кодекса Российской Федерации-0,1%;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1.3.Подпункты 4.1.1.и 4.1.3 исключить.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>2. Решение Сельской Думы от 02.05.2023года № 14</w:t>
      </w:r>
      <w:r w:rsidR="009B1836">
        <w:rPr>
          <w:sz w:val="26"/>
          <w:szCs w:val="26"/>
        </w:rPr>
        <w:t>2</w:t>
      </w:r>
      <w:r>
        <w:rPr>
          <w:sz w:val="26"/>
          <w:szCs w:val="26"/>
        </w:rPr>
        <w:t xml:space="preserve"> « О внесении изменений в Решение Сельской Думы СП « 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от 07.11.2017 г. № 107 « Об установлении налога на имущество физических лиц на территории муниципального образования сельское поселение « 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отменить.</w:t>
      </w: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EE2423" w:rsidRDefault="00EE2423" w:rsidP="00EE2423">
      <w:pPr>
        <w:jc w:val="both"/>
        <w:rPr>
          <w:sz w:val="26"/>
          <w:szCs w:val="26"/>
        </w:rPr>
      </w:pPr>
    </w:p>
    <w:p w:rsidR="00EE2423" w:rsidRDefault="00EE2423" w:rsidP="00EE24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сельского поселения  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                              </w:t>
      </w:r>
      <w:proofErr w:type="spellStart"/>
      <w:r>
        <w:rPr>
          <w:sz w:val="26"/>
          <w:szCs w:val="26"/>
        </w:rPr>
        <w:t>А.В.Филатенков</w:t>
      </w:r>
      <w:proofErr w:type="spellEnd"/>
    </w:p>
    <w:p w:rsidR="00EE2423" w:rsidRDefault="00EE2423" w:rsidP="00EE2423"/>
    <w:p w:rsidR="002A3A22" w:rsidRDefault="002A3A22"/>
    <w:sectPr w:rsidR="002A3A22" w:rsidSect="00FF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423"/>
    <w:rsid w:val="002264D6"/>
    <w:rsid w:val="002A3A22"/>
    <w:rsid w:val="009B1836"/>
    <w:rsid w:val="00EE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4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DF57EAD2EA634B2D15D1FABBA7DBBBAD5E45A6A843B7FB6B7E6AEC247A112A06BE1B1AECCEE8F9C4895CD5D9FFC3533C98D251A2AD2DE15EI" TargetMode="Externa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buh1</cp:lastModifiedBy>
  <cp:revision>3</cp:revision>
  <dcterms:created xsi:type="dcterms:W3CDTF">2023-11-28T09:31:00Z</dcterms:created>
  <dcterms:modified xsi:type="dcterms:W3CDTF">2023-11-28T09:46:00Z</dcterms:modified>
</cp:coreProperties>
</file>