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4C" w:rsidRDefault="00924F4C" w:rsidP="00924F4C">
      <w:pPr>
        <w:shd w:val="clear" w:color="auto" w:fill="FFFFFF"/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              </w:t>
      </w:r>
      <w:r>
        <w:rPr>
          <w:b/>
          <w:bCs/>
          <w:sz w:val="32"/>
          <w:szCs w:val="32"/>
        </w:rPr>
        <w:t>СЕЛЬСКАЯ ДУМА</w:t>
      </w:r>
    </w:p>
    <w:p w:rsidR="00924F4C" w:rsidRDefault="00924F4C" w:rsidP="00924F4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</w:t>
      </w:r>
    </w:p>
    <w:p w:rsidR="00924F4C" w:rsidRDefault="00924F4C" w:rsidP="00924F4C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924F4C" w:rsidRDefault="00924F4C" w:rsidP="00924F4C">
      <w:pPr>
        <w:ind w:firstLine="851"/>
        <w:jc w:val="center"/>
        <w:rPr>
          <w:sz w:val="28"/>
          <w:szCs w:val="28"/>
        </w:rPr>
      </w:pPr>
    </w:p>
    <w:p w:rsidR="00924F4C" w:rsidRDefault="00924F4C" w:rsidP="00924F4C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:rsidR="00924F4C" w:rsidRDefault="00924F4C" w:rsidP="00924F4C">
      <w:pPr>
        <w:shd w:val="clear" w:color="auto" w:fill="FFFFFF"/>
        <w:spacing w:before="356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от 31.07.2024 года                                                                                                         </w:t>
      </w:r>
      <w:r>
        <w:rPr>
          <w:spacing w:val="-15"/>
          <w:sz w:val="28"/>
          <w:szCs w:val="28"/>
        </w:rPr>
        <w:t>№ 209</w:t>
      </w:r>
    </w:p>
    <w:p w:rsidR="00924F4C" w:rsidRDefault="00924F4C" w:rsidP="00924F4C">
      <w:pPr>
        <w:shd w:val="clear" w:color="auto" w:fill="FFFFFF"/>
        <w:tabs>
          <w:tab w:val="left" w:pos="7985"/>
        </w:tabs>
        <w:ind w:left="76"/>
        <w:rPr>
          <w:spacing w:val="-13"/>
          <w:sz w:val="28"/>
          <w:szCs w:val="28"/>
        </w:rPr>
      </w:pPr>
    </w:p>
    <w:p w:rsidR="00924F4C" w:rsidRDefault="00924F4C" w:rsidP="00924F4C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О признании муниципального нормативного правового акта Решение Сельской Думы СП «Село </w:t>
      </w:r>
      <w:proofErr w:type="spellStart"/>
      <w:r>
        <w:rPr>
          <w:rFonts w:cstheme="minorHAnsi"/>
          <w:b/>
          <w:sz w:val="28"/>
          <w:szCs w:val="28"/>
        </w:rPr>
        <w:t>Павлиново</w:t>
      </w:r>
      <w:proofErr w:type="spellEnd"/>
      <w:r>
        <w:rPr>
          <w:rFonts w:cstheme="minorHAnsi"/>
          <w:b/>
          <w:sz w:val="28"/>
          <w:szCs w:val="28"/>
        </w:rPr>
        <w:t>» № 159 от 19.06.2009 г. «Об утверждении Положения о порядке управления и распоряжения муниципальной собственностью»  утратившим силу</w:t>
      </w:r>
    </w:p>
    <w:p w:rsidR="00924F4C" w:rsidRDefault="00924F4C" w:rsidP="00924F4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:rsidR="00924F4C" w:rsidRDefault="00924F4C" w:rsidP="00924F4C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целях устранения противоречий в муниципальном нормативном правовом акте федеральному законодательству, Сельская Дума </w:t>
      </w:r>
    </w:p>
    <w:p w:rsidR="00924F4C" w:rsidRDefault="00924F4C" w:rsidP="00924F4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</w:t>
      </w:r>
      <w:proofErr w:type="gramStart"/>
      <w:r>
        <w:rPr>
          <w:rFonts w:cstheme="minorHAnsi"/>
          <w:sz w:val="28"/>
          <w:szCs w:val="28"/>
        </w:rPr>
        <w:t>Р</w:t>
      </w:r>
      <w:proofErr w:type="gramEnd"/>
      <w:r>
        <w:rPr>
          <w:rFonts w:cstheme="minorHAnsi"/>
          <w:sz w:val="28"/>
          <w:szCs w:val="28"/>
        </w:rPr>
        <w:t xml:space="preserve"> Е Ш И Л А:</w:t>
      </w:r>
    </w:p>
    <w:p w:rsidR="00924F4C" w:rsidRDefault="00924F4C" w:rsidP="00924F4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1. Признать утратившим силу  Решение Сельской Думы СП «Село </w:t>
      </w:r>
      <w:proofErr w:type="spellStart"/>
      <w:r>
        <w:rPr>
          <w:rFonts w:cstheme="minorHAnsi"/>
          <w:sz w:val="28"/>
          <w:szCs w:val="28"/>
        </w:rPr>
        <w:t>Павлиново</w:t>
      </w:r>
      <w:proofErr w:type="spellEnd"/>
      <w:r>
        <w:rPr>
          <w:rFonts w:cstheme="minorHAnsi"/>
          <w:sz w:val="28"/>
          <w:szCs w:val="28"/>
        </w:rPr>
        <w:t>»     № 159 от 19.06.2009 г. «Об утверждении Положения о порядке управления и распоряжения муниципальной собственностью».</w:t>
      </w:r>
    </w:p>
    <w:p w:rsidR="00924F4C" w:rsidRDefault="00924F4C" w:rsidP="00924F4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924F4C" w:rsidRDefault="00924F4C" w:rsidP="00924F4C">
      <w:pPr>
        <w:jc w:val="both"/>
        <w:rPr>
          <w:rFonts w:cstheme="minorHAnsi"/>
          <w:sz w:val="28"/>
          <w:szCs w:val="28"/>
        </w:rPr>
      </w:pPr>
    </w:p>
    <w:p w:rsidR="00924F4C" w:rsidRDefault="00924F4C" w:rsidP="00924F4C">
      <w:pPr>
        <w:pStyle w:val="a3"/>
        <w:spacing w:before="0" w:beforeAutospacing="0" w:after="0" w:afterAutospacing="0" w:line="27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                           Т. Е. </w:t>
      </w:r>
      <w:proofErr w:type="spellStart"/>
      <w:r>
        <w:rPr>
          <w:sz w:val="28"/>
          <w:szCs w:val="28"/>
        </w:rPr>
        <w:t>Ганцевич</w:t>
      </w:r>
      <w:proofErr w:type="spellEnd"/>
      <w:r>
        <w:rPr>
          <w:sz w:val="28"/>
          <w:szCs w:val="28"/>
        </w:rPr>
        <w:t xml:space="preserve"> </w:t>
      </w:r>
    </w:p>
    <w:p w:rsidR="00924F4C" w:rsidRDefault="00924F4C" w:rsidP="00924F4C">
      <w:pPr>
        <w:rPr>
          <w:sz w:val="32"/>
          <w:szCs w:val="32"/>
        </w:rPr>
      </w:pPr>
    </w:p>
    <w:p w:rsidR="001E29EA" w:rsidRDefault="001E29EA"/>
    <w:sectPr w:rsidR="001E29EA" w:rsidSect="001E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4F4C"/>
    <w:rsid w:val="001E29EA"/>
    <w:rsid w:val="0092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9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qFormat/>
    <w:locked/>
    <w:rsid w:val="00924F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2024-09-28T07:19:00Z</dcterms:created>
  <dcterms:modified xsi:type="dcterms:W3CDTF">2024-09-28T07:19:00Z</dcterms:modified>
</cp:coreProperties>
</file>