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D2" w:rsidRDefault="00FB2BD2" w:rsidP="00FB2B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Сельская Дума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 «Село Павлиново»</w:t>
      </w:r>
    </w:p>
    <w:p w:rsidR="00FB2BD2" w:rsidRDefault="00FB2BD2" w:rsidP="00FB2BD2">
      <w:pPr>
        <w:tabs>
          <w:tab w:val="left" w:pos="2532"/>
        </w:tabs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FB2BD2" w:rsidRDefault="00FB2BD2" w:rsidP="00FB2BD2">
      <w:pPr>
        <w:ind w:right="64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FB2BD2" w:rsidRDefault="00FB2BD2" w:rsidP="00FB2BD2">
      <w:pPr>
        <w:ind w:right="64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FB2BD2" w:rsidRDefault="00FB2BD2" w:rsidP="00FB2BD2">
      <w:pPr>
        <w:ind w:right="64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 xml:space="preserve">31.08.2023 </w:t>
      </w:r>
      <w:r>
        <w:rPr>
          <w:rFonts w:ascii="Calibri" w:hAnsi="Calibri" w:cs="Calibri"/>
          <w:b/>
          <w:sz w:val="28"/>
          <w:szCs w:val="28"/>
        </w:rPr>
        <w:t>г.                                                                                           № 153</w:t>
      </w:r>
    </w:p>
    <w:p w:rsidR="00FB2BD2" w:rsidRDefault="00FB2BD2" w:rsidP="00FB2BD2">
      <w:pPr>
        <w:ind w:right="645"/>
        <w:rPr>
          <w:rFonts w:ascii="Calibri" w:hAnsi="Calibri" w:cs="Calibri"/>
          <w:sz w:val="28"/>
          <w:szCs w:val="28"/>
        </w:rPr>
      </w:pPr>
    </w:p>
    <w:p w:rsidR="00FB2BD2" w:rsidRDefault="00FB2BD2" w:rsidP="00FB2BD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О внесении изменений в Решение Сельской Думы СП «Село Павлиново» от 07.11.2017 г. № 109 «Об установлении налога на имущество физических лиц на территории муниципального образования сельское поселение «Село Павлиново»</w:t>
      </w:r>
    </w:p>
    <w:p w:rsidR="00FB2BD2" w:rsidRDefault="00FB2BD2" w:rsidP="00FB2BD2">
      <w:pPr>
        <w:ind w:left="1416"/>
        <w:jc w:val="both"/>
        <w:rPr>
          <w:rFonts w:ascii="Calibri" w:hAnsi="Calibri" w:cs="Calibri"/>
          <w:b/>
          <w:sz w:val="28"/>
          <w:szCs w:val="28"/>
        </w:rPr>
      </w:pP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целях устранения противоречий  федеральному законодательству, Сельская Дума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Calibri" w:hAnsi="Calibri" w:cs="Calibri"/>
          <w:sz w:val="28"/>
          <w:szCs w:val="28"/>
        </w:rPr>
        <w:t>Р</w:t>
      </w:r>
      <w:proofErr w:type="gramEnd"/>
      <w:r>
        <w:rPr>
          <w:rFonts w:ascii="Calibri" w:hAnsi="Calibri" w:cs="Calibri"/>
          <w:sz w:val="28"/>
          <w:szCs w:val="28"/>
        </w:rPr>
        <w:t xml:space="preserve"> Е Ш И ЛА :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</w:p>
    <w:p w:rsidR="00FB2BD2" w:rsidRDefault="00FB2BD2" w:rsidP="00FB2BD2">
      <w:pPr>
        <w:jc w:val="both"/>
        <w:rPr>
          <w:rFonts w:cs="Times New Roman"/>
          <w:sz w:val="26"/>
          <w:szCs w:val="26"/>
        </w:rPr>
      </w:pPr>
      <w:r>
        <w:rPr>
          <w:rFonts w:ascii="Calibri" w:hAnsi="Calibri" w:cs="Calibri"/>
          <w:sz w:val="28"/>
          <w:szCs w:val="28"/>
        </w:rPr>
        <w:t>1. Внести изменения в Решение Сельской Думы СП «Село Павлиново» от 07.11.2017 г. №109 «Об установлении налога на имущество физических лиц на территории муниципального образования сельское поселение «Село Павлиново»:</w:t>
      </w:r>
      <w:r>
        <w:rPr>
          <w:szCs w:val="26"/>
        </w:rPr>
        <w:t xml:space="preserve"> (в редакции от 15.11.2019 года № 195, от 22.11.2022г № 106,от 06.02.2023г № 129, от 02.05.2023года № 142)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1.1. Наименование Решения изложить в следующей редакции: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color w:val="212121"/>
          <w:sz w:val="28"/>
          <w:szCs w:val="28"/>
          <w:shd w:val="clear" w:color="auto" w:fill="FFFFFF"/>
        </w:rPr>
        <w:t xml:space="preserve">О налоге на имущество </w:t>
      </w:r>
      <w:r>
        <w:rPr>
          <w:rFonts w:ascii="Calibri" w:hAnsi="Calibri" w:cs="Calibri"/>
          <w:sz w:val="28"/>
          <w:szCs w:val="28"/>
        </w:rPr>
        <w:t>физических лиц на территории муниципального образования сельское поселение « Село Павлиново».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1.2. Пункт 3.1. изложить в следующей редакции: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«3.1. Объектов налогообложения, кадастровая стоимость каждого из которых не превышает 300 млн</w:t>
      </w:r>
      <w:proofErr w:type="gramStart"/>
      <w:r>
        <w:rPr>
          <w:rFonts w:ascii="Calibri" w:hAnsi="Calibri" w:cs="Calibri"/>
          <w:sz w:val="28"/>
          <w:szCs w:val="28"/>
        </w:rPr>
        <w:t>.р</w:t>
      </w:r>
      <w:proofErr w:type="gramEnd"/>
      <w:r>
        <w:rPr>
          <w:rFonts w:ascii="Calibri" w:hAnsi="Calibri" w:cs="Calibri"/>
          <w:sz w:val="28"/>
          <w:szCs w:val="28"/>
        </w:rPr>
        <w:t>ублей: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3.1.1. Жилые дома, части жилых домов, квартиры, части квартир, комнаты-0,08 %;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3.1.3. Единые недвижимые комплексы, в состав которых входит хотя бы один жилой дом-0,08 %;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3.1.4. Гаражи и </w:t>
      </w:r>
      <w:proofErr w:type="spellStart"/>
      <w:r>
        <w:rPr>
          <w:rFonts w:ascii="Calibri" w:hAnsi="Calibri" w:cs="Calibri"/>
          <w:sz w:val="28"/>
          <w:szCs w:val="28"/>
        </w:rPr>
        <w:t>машино-места</w:t>
      </w:r>
      <w:proofErr w:type="spellEnd"/>
      <w:r>
        <w:rPr>
          <w:rFonts w:ascii="Calibri" w:hAnsi="Calibri" w:cs="Calibri"/>
          <w:sz w:val="28"/>
          <w:szCs w:val="28"/>
        </w:rPr>
        <w:t xml:space="preserve">, в том числе расположенные в объектах налогообложения, указанных в </w:t>
      </w:r>
      <w:r w:rsidRPr="00807699">
        <w:rPr>
          <w:rFonts w:ascii="Calibri" w:hAnsi="Calibri" w:cs="Calibri"/>
          <w:sz w:val="28"/>
          <w:szCs w:val="28"/>
        </w:rPr>
        <w:t>подпункте 2</w:t>
      </w:r>
      <w:r>
        <w:rPr>
          <w:rFonts w:ascii="Calibri" w:hAnsi="Calibri" w:cs="Calibri"/>
          <w:sz w:val="28"/>
          <w:szCs w:val="28"/>
        </w:rPr>
        <w:t xml:space="preserve">  пункта 2 статьи 406 Налогового кодекса Российской Федерации-0,1%;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1.3.Подпункты 4.1.1.и 4.1.3 исключить.</w:t>
      </w:r>
    </w:p>
    <w:p w:rsidR="00FB2BD2" w:rsidRDefault="00FB2BD2" w:rsidP="00FB2BD2">
      <w:pPr>
        <w:jc w:val="both"/>
        <w:rPr>
          <w:rFonts w:cs="Times New Roman"/>
          <w:sz w:val="26"/>
          <w:szCs w:val="26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2. </w:t>
      </w:r>
      <w:r>
        <w:rPr>
          <w:szCs w:val="26"/>
        </w:rPr>
        <w:t>. Решение Сельской Думы от 02.05.2023 года № 142 « О внесении изменений в Решение Сельской Думы СП « Село Павлиново» от 07.11.2017 г. № 109 « Об установлении налога на имущество физических лиц на территории муниципального образования сельское поселение « Село Павлиново» отменить.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Глава сельского поселения    </w:t>
      </w:r>
    </w:p>
    <w:p w:rsidR="00FB2BD2" w:rsidRDefault="00FB2BD2" w:rsidP="00FB2BD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«Село Павлиново »              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Т. </w:t>
      </w:r>
      <w:proofErr w:type="spellStart"/>
      <w:r>
        <w:rPr>
          <w:rFonts w:ascii="Calibri" w:hAnsi="Calibri" w:cs="Calibri"/>
          <w:sz w:val="28"/>
          <w:szCs w:val="28"/>
        </w:rPr>
        <w:t>Е.Ганцевич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FB2BD2" w:rsidRDefault="00FB2BD2" w:rsidP="00FB2BD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</w:t>
      </w:r>
    </w:p>
    <w:p w:rsidR="00FB2BD2" w:rsidRDefault="00FB2BD2" w:rsidP="00FB2BD2">
      <w:pPr>
        <w:rPr>
          <w:rFonts w:ascii="Calibri" w:hAnsi="Calibri" w:cs="Calibri"/>
          <w:sz w:val="28"/>
          <w:szCs w:val="28"/>
        </w:rPr>
      </w:pPr>
    </w:p>
    <w:p w:rsidR="00FB2BD2" w:rsidRDefault="00FB2BD2" w:rsidP="00FB2BD2">
      <w:pPr>
        <w:rPr>
          <w:rFonts w:ascii="Calibri" w:hAnsi="Calibri" w:cs="Calibri"/>
          <w:sz w:val="28"/>
          <w:szCs w:val="28"/>
        </w:rPr>
      </w:pPr>
    </w:p>
    <w:p w:rsidR="00FB2BD2" w:rsidRDefault="00FB2BD2" w:rsidP="00FB2BD2">
      <w:pPr>
        <w:rPr>
          <w:rFonts w:ascii="Calibri" w:hAnsi="Calibri" w:cs="Calibri"/>
          <w:sz w:val="28"/>
          <w:szCs w:val="28"/>
        </w:rPr>
      </w:pPr>
    </w:p>
    <w:p w:rsidR="00FB2BD2" w:rsidRDefault="00FB2BD2" w:rsidP="00FB2BD2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FB2BD2" w:rsidRDefault="00FB2BD2" w:rsidP="00FB2BD2">
      <w:pPr>
        <w:jc w:val="center"/>
        <w:rPr>
          <w:sz w:val="28"/>
          <w:szCs w:val="28"/>
        </w:rPr>
      </w:pPr>
    </w:p>
    <w:p w:rsidR="00CE0F10" w:rsidRPr="00FB2BD2" w:rsidRDefault="00CE0F10" w:rsidP="00FB2BD2"/>
    <w:sectPr w:rsidR="00CE0F10" w:rsidRPr="00FB2BD2" w:rsidSect="008A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72F1B"/>
    <w:multiLevelType w:val="hybridMultilevel"/>
    <w:tmpl w:val="872E78D2"/>
    <w:lvl w:ilvl="0" w:tplc="89C6D79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BB0662"/>
    <w:multiLevelType w:val="hybridMultilevel"/>
    <w:tmpl w:val="86D8B5A4"/>
    <w:lvl w:ilvl="0" w:tplc="C532ADB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F10"/>
    <w:rsid w:val="000F3549"/>
    <w:rsid w:val="00304721"/>
    <w:rsid w:val="00807699"/>
    <w:rsid w:val="008A0C0E"/>
    <w:rsid w:val="00CE0F10"/>
    <w:rsid w:val="00FB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0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F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Название Знак"/>
    <w:aliases w:val="Знак Знак Знак Знак Знак,Знак Знак Знак Знак1"/>
    <w:basedOn w:val="a0"/>
    <w:link w:val="a5"/>
    <w:locked/>
    <w:rsid w:val="00CE0F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aliases w:val="Знак Знак Знак Знак,Знак Знак Знак"/>
    <w:basedOn w:val="a"/>
    <w:link w:val="a4"/>
    <w:qFormat/>
    <w:rsid w:val="00CE0F10"/>
    <w:pPr>
      <w:widowControl/>
      <w:suppressAutoHyphens w:val="0"/>
      <w:spacing w:after="240"/>
      <w:jc w:val="center"/>
    </w:pPr>
    <w:rPr>
      <w:rFonts w:eastAsia="Times New Roman" w:cs="Times New Roman"/>
      <w:b/>
      <w:bCs/>
      <w:kern w:val="0"/>
      <w:sz w:val="28"/>
      <w:lang w:eastAsia="ru-RU" w:bidi="ar-SA"/>
    </w:rPr>
  </w:style>
  <w:style w:type="character" w:customStyle="1" w:styleId="1">
    <w:name w:val="Название Знак1"/>
    <w:basedOn w:val="a0"/>
    <w:link w:val="a5"/>
    <w:uiPriority w:val="10"/>
    <w:rsid w:val="00CE0F10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6">
    <w:name w:val="No Spacing"/>
    <w:uiPriority w:val="99"/>
    <w:qFormat/>
    <w:rsid w:val="00CE0F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E0F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CE0F10"/>
    <w:pPr>
      <w:suppressAutoHyphens w:val="0"/>
      <w:autoSpaceDE w:val="0"/>
      <w:autoSpaceDN w:val="0"/>
      <w:adjustRightInd w:val="0"/>
      <w:spacing w:after="12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CE0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E0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Основной текст Знак1"/>
    <w:uiPriority w:val="99"/>
    <w:locked/>
    <w:rsid w:val="00CE0F10"/>
    <w:rPr>
      <w:rFonts w:ascii="Times New Roman" w:eastAsiaTheme="minorEastAsia" w:hAnsi="Times New Roman"/>
      <w:sz w:val="23"/>
      <w:szCs w:val="23"/>
      <w:shd w:val="clear" w:color="auto" w:fill="FFFFFF"/>
      <w:lang w:eastAsia="ru-RU"/>
    </w:rPr>
  </w:style>
  <w:style w:type="character" w:customStyle="1" w:styleId="a9">
    <w:name w:val="Основной текст + Полужирный"/>
    <w:uiPriority w:val="99"/>
    <w:rsid w:val="00CE0F10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styleId="aa">
    <w:name w:val="Hyperlink"/>
    <w:basedOn w:val="a0"/>
    <w:uiPriority w:val="99"/>
    <w:semiHidden/>
    <w:unhideWhenUsed/>
    <w:rsid w:val="00FB2B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6</cp:revision>
  <dcterms:created xsi:type="dcterms:W3CDTF">2023-08-16T11:58:00Z</dcterms:created>
  <dcterms:modified xsi:type="dcterms:W3CDTF">2023-09-25T11:34:00Z</dcterms:modified>
</cp:coreProperties>
</file>