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2A0907">
              <w:rPr>
                <w:sz w:val="28"/>
                <w:szCs w:val="28"/>
                <w:lang w:eastAsia="en-US"/>
              </w:rPr>
              <w:t>0</w:t>
            </w:r>
            <w:r w:rsidR="00E86766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E86766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80482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</w:t>
            </w:r>
            <w:r w:rsidR="002A0907">
              <w:rPr>
                <w:sz w:val="28"/>
                <w:szCs w:val="28"/>
                <w:lang w:eastAsia="en-US"/>
              </w:rPr>
              <w:t>1</w:t>
            </w:r>
            <w:r w:rsidR="00E86766">
              <w:rPr>
                <w:sz w:val="28"/>
                <w:szCs w:val="28"/>
                <w:lang w:eastAsia="en-US"/>
              </w:rPr>
              <w:t>6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Болва»</w:t>
            </w: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</w:t>
            </w:r>
            <w:r w:rsidR="0080482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Болва»,</w:t>
            </w:r>
            <w:r w:rsidR="00432BAB">
              <w:rPr>
                <w:sz w:val="28"/>
                <w:szCs w:val="28"/>
                <w:lang w:eastAsia="en-US"/>
              </w:rPr>
              <w:t xml:space="preserve"> в связи с 4 классом пожарной опасности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E42BD7" w:rsidRDefault="00E42BD7" w:rsidP="00EE575C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1.Установить  с </w:t>
            </w:r>
            <w:r w:rsidR="002A09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67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048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 w:rsidR="006739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67398E" w:rsidRPr="0067398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до понижения класса пожарной опасности до 3 класса и ниже</w:t>
            </w:r>
            <w:r w:rsidR="0067398E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территории МО сельское поселение «Деревня Болва» особый противопожарный режим: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117E1E" w:rsidRDefault="00117E1E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-  запретить въезд в леса транспортных средств;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-   обеспечить информацией  население поселения о состоянии пожарной обстановки на территории  поселения;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 провести опашку населенных пунктов поселения, прилегающих к лесным массивам;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</w:t>
            </w:r>
            <w:r>
              <w:rPr>
                <w:sz w:val="28"/>
                <w:szCs w:val="28"/>
                <w:lang w:eastAsia="en-US"/>
              </w:rPr>
              <w:lastRenderedPageBreak/>
              <w:t>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E42BD7" w:rsidRDefault="00E42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E42BD7" w:rsidRDefault="00E42BD7" w:rsidP="00CD5394">
            <w:pPr>
              <w:shd w:val="clear" w:color="auto" w:fill="FFFFFF"/>
              <w:tabs>
                <w:tab w:val="left" w:pos="35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произвести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Вблизи  строений  и  на прилегающей  территории  убрать  сухую  траву  и                       сухой  кустарник. При  необходимости  вспахать  или 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вско</w:t>
            </w:r>
            <w:r w:rsidR="00B7380B">
              <w:rPr>
                <w:color w:val="000000"/>
                <w:spacing w:val="-2"/>
                <w:sz w:val="28"/>
                <w:szCs w:val="28"/>
                <w:lang w:eastAsia="en-US"/>
              </w:rPr>
              <w:t>па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ть  противопожарную  борозду, вблизи   строения  иметь  емкость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  водой.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B7380B" w:rsidRDefault="00B7380B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     </w:t>
            </w:r>
            <w:r w:rsidR="00E42BD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целях пожарной безопасности запрещено сжигание травы, стерни,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разведение  костров  на  полях  в  лесу  и  на  территории  населенных  </w:t>
            </w:r>
          </w:p>
          <w:p w:rsidR="00E42BD7" w:rsidRDefault="00E42BD7" w:rsidP="00CD5394">
            <w:pPr>
              <w:spacing w:line="276" w:lineRule="auto"/>
              <w:ind w:right="-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пунктов.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 xml:space="preserve"> Настоящее постановление вступает в силу со дня обнародования.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</w:t>
            </w:r>
            <w:r w:rsidR="00CD5394">
              <w:rPr>
                <w:sz w:val="28"/>
                <w:szCs w:val="28"/>
                <w:lang w:eastAsia="en-US"/>
              </w:rPr>
              <w:t>Е.В.Власова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E42BD7" w:rsidRDefault="00E42BD7" w:rsidP="00E42BD7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A278A0" w:rsidRDefault="00A278A0"/>
    <w:sectPr w:rsidR="00A278A0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0E07CC"/>
    <w:rsid w:val="00117E1E"/>
    <w:rsid w:val="0017615F"/>
    <w:rsid w:val="002A0907"/>
    <w:rsid w:val="002B1F4A"/>
    <w:rsid w:val="003169C9"/>
    <w:rsid w:val="003C26E6"/>
    <w:rsid w:val="00402FC5"/>
    <w:rsid w:val="00432BAB"/>
    <w:rsid w:val="0043634B"/>
    <w:rsid w:val="005F2254"/>
    <w:rsid w:val="0067398E"/>
    <w:rsid w:val="007D279D"/>
    <w:rsid w:val="00804824"/>
    <w:rsid w:val="00834BFB"/>
    <w:rsid w:val="00A23741"/>
    <w:rsid w:val="00A278A0"/>
    <w:rsid w:val="00B1229F"/>
    <w:rsid w:val="00B7380B"/>
    <w:rsid w:val="00CD5394"/>
    <w:rsid w:val="00D97EE2"/>
    <w:rsid w:val="00E42BD7"/>
    <w:rsid w:val="00E86766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2024-07-04T07:18:00Z</cp:lastPrinted>
  <dcterms:created xsi:type="dcterms:W3CDTF">2024-09-03T08:07:00Z</dcterms:created>
  <dcterms:modified xsi:type="dcterms:W3CDTF">2024-09-03T08:07:00Z</dcterms:modified>
</cp:coreProperties>
</file>