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CE" w:rsidRDefault="00C154CE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Администрация сельского поселения «Деревня Нестеры»</w:t>
      </w:r>
    </w:p>
    <w:p w:rsidR="00C154CE" w:rsidRDefault="00C154CE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C154CE" w:rsidRDefault="00C154CE" w:rsidP="00C154CE">
      <w:pPr>
        <w:spacing w:after="0" w:line="240" w:lineRule="auto"/>
        <w:ind w:left="2124"/>
        <w:rPr>
          <w:sz w:val="32"/>
          <w:szCs w:val="32"/>
        </w:rPr>
      </w:pPr>
    </w:p>
    <w:p w:rsidR="00C154CE" w:rsidRDefault="00C154CE" w:rsidP="00C154CE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C154CE" w:rsidRDefault="00C154CE" w:rsidP="00C154CE">
      <w:pPr>
        <w:spacing w:after="0" w:line="240" w:lineRule="auto"/>
        <w:ind w:left="2124"/>
        <w:rPr>
          <w:sz w:val="28"/>
          <w:szCs w:val="28"/>
        </w:rPr>
      </w:pPr>
    </w:p>
    <w:p w:rsidR="00C154CE" w:rsidRDefault="00C154CE" w:rsidP="00C154CE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от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05 июля 2023 года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    № 22</w:t>
      </w:r>
    </w:p>
    <w:p w:rsidR="00C154CE" w:rsidRDefault="00C154CE" w:rsidP="00C154C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Об отмене муниципального нормативного правового акта» от 19.01.2023 №6 «Об утверждении </w:t>
      </w:r>
      <w:proofErr w:type="gramStart"/>
      <w:r>
        <w:rPr>
          <w:rFonts w:cstheme="minorHAnsi"/>
          <w:b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>
        <w:rPr>
          <w:rFonts w:cstheme="minorHAnsi"/>
          <w:b/>
          <w:sz w:val="28"/>
          <w:szCs w:val="28"/>
        </w:rPr>
        <w:t xml:space="preserve"> в сфере муниципального контроля, осуществляемого администрацией сельского поселения «Деревня Нестеры» на 2023 год и плановый период 2024-2025 гг.»</w:t>
      </w:r>
    </w:p>
    <w:p w:rsidR="00C154CE" w:rsidRDefault="00C154CE" w:rsidP="00C154C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В связи с наличием коррупциогенного фактора в муниципальном нормативном правовом акте, нарушением установленного постановлением Правительства Российской Федерации №990 от 25.06.2021 срока </w:t>
      </w:r>
      <w:proofErr w:type="gramStart"/>
      <w:r>
        <w:rPr>
          <w:rFonts w:cstheme="minorHAnsi"/>
          <w:sz w:val="28"/>
          <w:szCs w:val="28"/>
        </w:rPr>
        <w:t>принятия Программы профилактики  нарушений обязательных требований законодательства</w:t>
      </w:r>
      <w:proofErr w:type="gramEnd"/>
      <w:r>
        <w:rPr>
          <w:rFonts w:cstheme="minorHAnsi"/>
          <w:sz w:val="28"/>
          <w:szCs w:val="28"/>
        </w:rPr>
        <w:t xml:space="preserve"> в сфере муниципального контроля,</w:t>
      </w: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</w:t>
      </w:r>
      <w:proofErr w:type="gramStart"/>
      <w:r>
        <w:rPr>
          <w:rFonts w:cstheme="minorHAnsi"/>
          <w:sz w:val="28"/>
          <w:szCs w:val="28"/>
        </w:rPr>
        <w:t>П</w:t>
      </w:r>
      <w:proofErr w:type="gramEnd"/>
      <w:r>
        <w:rPr>
          <w:rFonts w:cstheme="minorHAnsi"/>
          <w:sz w:val="28"/>
          <w:szCs w:val="28"/>
        </w:rPr>
        <w:t xml:space="preserve"> О С Т А Н О В Л Я Ю:</w:t>
      </w: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Отменить постановление Администрации СП «Деревня Нестеры» от 19.01.2023 №6 «Об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сельского поселения «Деревня Нестеры» на 2023 год и плановый период 2024-2025 гг.»</w:t>
      </w: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</w:p>
    <w:p w:rsidR="00C154CE" w:rsidRDefault="00C154CE" w:rsidP="00C154CE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C154CE" w:rsidRDefault="00C154CE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C154CE" w:rsidRDefault="00C154CE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</w:p>
    <w:p w:rsidR="00C154CE" w:rsidRDefault="00C154CE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И.А. Керножицкая</w:t>
      </w:r>
    </w:p>
    <w:p w:rsidR="00C154CE" w:rsidRDefault="00C154CE" w:rsidP="00C154CE">
      <w:pPr>
        <w:spacing w:after="0" w:line="240" w:lineRule="auto"/>
        <w:rPr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CC" w:rsidRDefault="00730DCC"/>
    <w:sectPr w:rsidR="00730DCC" w:rsidSect="00C154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54CE"/>
    <w:rsid w:val="00730DCC"/>
    <w:rsid w:val="00C1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154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154CE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>Grizli777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2023-07-04T17:01:00Z</dcterms:created>
  <dcterms:modified xsi:type="dcterms:W3CDTF">2023-07-04T17:02:00Z</dcterms:modified>
</cp:coreProperties>
</file>