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7E" w:rsidRDefault="005F0D7E" w:rsidP="005F0D7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СХОД   ГРАЖДАН</w:t>
      </w:r>
    </w:p>
    <w:p w:rsidR="005F0D7E" w:rsidRDefault="005F0D7E" w:rsidP="005F0D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737C38">
        <w:rPr>
          <w:b/>
          <w:sz w:val="28"/>
          <w:szCs w:val="28"/>
        </w:rPr>
        <w:t>униципального образования</w:t>
      </w:r>
      <w:r>
        <w:rPr>
          <w:b/>
          <w:sz w:val="28"/>
          <w:szCs w:val="28"/>
        </w:rPr>
        <w:t xml:space="preserve"> сельское поселение</w:t>
      </w:r>
    </w:p>
    <w:p w:rsidR="005F0D7E" w:rsidRDefault="005F0D7E" w:rsidP="005F0D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«Деревня Нестеры» </w:t>
      </w:r>
      <w:proofErr w:type="spellStart"/>
      <w:r>
        <w:rPr>
          <w:b/>
          <w:sz w:val="28"/>
          <w:szCs w:val="28"/>
        </w:rPr>
        <w:t>Спас-Деменского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5F0D7E" w:rsidRPr="00DF421F" w:rsidRDefault="005F0D7E" w:rsidP="005F0D7E">
      <w:pPr>
        <w:spacing w:after="0" w:line="240" w:lineRule="auto"/>
        <w:jc w:val="center"/>
        <w:rPr>
          <w:b/>
          <w:sz w:val="28"/>
          <w:szCs w:val="28"/>
        </w:rPr>
      </w:pPr>
    </w:p>
    <w:p w:rsidR="005F0D7E" w:rsidRDefault="005F0D7E" w:rsidP="005F0D7E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5F0D7E" w:rsidRPr="00737C38" w:rsidRDefault="005F0D7E" w:rsidP="005F0D7E">
      <w:pPr>
        <w:spacing w:after="0" w:line="240" w:lineRule="auto"/>
        <w:rPr>
          <w:sz w:val="28"/>
          <w:szCs w:val="28"/>
        </w:rPr>
      </w:pPr>
      <w:r>
        <w:rPr>
          <w:b/>
          <w:sz w:val="36"/>
          <w:szCs w:val="36"/>
        </w:rPr>
        <w:t xml:space="preserve">      </w:t>
      </w:r>
      <w:r>
        <w:rPr>
          <w:sz w:val="28"/>
          <w:szCs w:val="28"/>
        </w:rPr>
        <w:t xml:space="preserve"> от  19.04.2024 г.                                                                                   №   204       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Об исполнении бюджета муниципального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образования сельское поселение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«Деревня Нестеры» за 2023 год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Рассмотрев итоги исполнения бюджета муниципального образования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сельское поселение «Деревня Нестеры» за 2023 год, Сход граждан 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муниципального образования сельское поселение «Деревня Нестеры»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отмечает, что бюджет выполнен по собственным  доходам в сумме 246 тыс. </w:t>
      </w:r>
    </w:p>
    <w:p w:rsidR="005F0D7E" w:rsidRPr="0038003D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рублей или на 85 % к годовому плану.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С учетом дотаций, субсидий и субвенций, полученных из </w:t>
      </w:r>
      <w:proofErr w:type="gramStart"/>
      <w:r>
        <w:rPr>
          <w:sz w:val="28"/>
          <w:szCs w:val="28"/>
        </w:rPr>
        <w:t>районного</w:t>
      </w:r>
      <w:proofErr w:type="gramEnd"/>
      <w:r>
        <w:rPr>
          <w:sz w:val="28"/>
          <w:szCs w:val="28"/>
        </w:rPr>
        <w:t xml:space="preserve"> и 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областного бюджетов, бюджет муниципального образования сельское поселение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«Деревня Нестеры» по доходам выполнен на 97 % (план 2 341 тыс. руб., факт.</w:t>
      </w:r>
      <w:proofErr w:type="gramEnd"/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2 270 тыс. руб.).</w:t>
      </w:r>
      <w:proofErr w:type="gramEnd"/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По расходам бюджет выполнен на 99 %.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Сход граждан муниципального образования сельское поселение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«Деревня Нестеры» 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numPr>
          <w:ilvl w:val="0"/>
          <w:numId w:val="2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доходов и расходов бюджета муниципального 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образования сельское поселение «Деревня Нестеры» согласно приложениям 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№ 1-2 к настоящему решению.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numPr>
          <w:ilvl w:val="0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Утвердить исполнение: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доходов бюджета муниципального образования сельское поселение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«Деревня Нестеры» за 2023 год согласно приложению № 1 к настоящему</w:t>
      </w:r>
    </w:p>
    <w:p w:rsidR="005F0D7E" w:rsidRPr="00A51A2B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решению;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расходов бюджета муниципального образования сельское поселение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«Деревня Нестеры» за 2023 год по разделам и подразделам </w:t>
      </w:r>
      <w:proofErr w:type="gramStart"/>
      <w:r>
        <w:rPr>
          <w:sz w:val="28"/>
          <w:szCs w:val="28"/>
        </w:rPr>
        <w:t>функциональной</w:t>
      </w:r>
      <w:proofErr w:type="gramEnd"/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классификации расходов бюджетов Российской Федерации согласно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приложению № 2 к настоящему решению. 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F0D7E" w:rsidRPr="00A32BD4" w:rsidRDefault="005F0D7E" w:rsidP="005F0D7E">
      <w:pPr>
        <w:numPr>
          <w:ilvl w:val="0"/>
          <w:numId w:val="1"/>
        </w:numPr>
        <w:spacing w:after="0" w:line="240" w:lineRule="auto"/>
        <w:ind w:left="0"/>
        <w:rPr>
          <w:sz w:val="28"/>
          <w:szCs w:val="28"/>
        </w:rPr>
      </w:pPr>
      <w:r w:rsidRPr="00A32BD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«Деревня Нестеры»                          </w:t>
      </w:r>
      <w:r w:rsidR="00A32BD4" w:rsidRPr="00A32BD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И.А. </w:t>
      </w:r>
      <w:proofErr w:type="spellStart"/>
      <w:r>
        <w:rPr>
          <w:sz w:val="28"/>
          <w:szCs w:val="28"/>
        </w:rPr>
        <w:t>Керножицкая</w:t>
      </w:r>
      <w:proofErr w:type="spellEnd"/>
    </w:p>
    <w:p w:rsidR="005F0D7E" w:rsidRPr="00A32BD4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A32BD4" w:rsidRPr="00A32BD4" w:rsidRDefault="00A32BD4" w:rsidP="005F0D7E">
      <w:pPr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Приложение № 1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к решению Схода граждан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муниципального образования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сельское поселение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«Деревня Нестеры»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№ 204  от  19.04.2024 г.       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Исполнение доходов бюджета муниципального образования</w:t>
      </w:r>
    </w:p>
    <w:p w:rsidR="005F0D7E" w:rsidRDefault="005F0D7E" w:rsidP="005F0D7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сельское поселение «Деревня Нестеры» за 2023 год</w:t>
      </w:r>
    </w:p>
    <w:p w:rsidR="005F0D7E" w:rsidRPr="00764747" w:rsidRDefault="005F0D7E" w:rsidP="005F0D7E">
      <w:pPr>
        <w:spacing w:after="0" w:line="240" w:lineRule="auto"/>
        <w:rPr>
          <w:b/>
          <w:sz w:val="28"/>
          <w:szCs w:val="28"/>
        </w:rPr>
      </w:pP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sz w:val="28"/>
          <w:szCs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3850"/>
        <w:gridCol w:w="1524"/>
        <w:gridCol w:w="1644"/>
        <w:gridCol w:w="1182"/>
      </w:tblGrid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  Код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       Наименование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Уточненный план по бюджету на 2023 год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Исполнено за </w:t>
            </w: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2023 год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%</w:t>
            </w: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исполнения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1C41">
              <w:rPr>
                <w:b/>
                <w:sz w:val="24"/>
                <w:szCs w:val="24"/>
              </w:rPr>
              <w:t>10000000000000000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                 Д О Х О Д </w:t>
            </w:r>
            <w:proofErr w:type="gramStart"/>
            <w:r w:rsidRPr="009C1C41">
              <w:rPr>
                <w:b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289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247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85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1C41">
              <w:rPr>
                <w:b/>
                <w:sz w:val="24"/>
                <w:szCs w:val="24"/>
              </w:rPr>
              <w:t>10100000000000000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  <w:lang w:val="en-US"/>
              </w:rPr>
              <w:t>I</w:t>
            </w:r>
            <w:r w:rsidRPr="009C1C41">
              <w:rPr>
                <w:b/>
                <w:sz w:val="28"/>
                <w:szCs w:val="28"/>
              </w:rPr>
              <w:t>. Налоги на прибыль, доходы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100</w:t>
            </w:r>
          </w:p>
        </w:tc>
      </w:tr>
      <w:tr w:rsidR="005F0D7E" w:rsidRPr="009C1C41" w:rsidTr="00B85750">
        <w:trPr>
          <w:trHeight w:val="637"/>
        </w:trPr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4"/>
                <w:szCs w:val="24"/>
              </w:rPr>
            </w:pPr>
            <w:r w:rsidRPr="009C1C41">
              <w:rPr>
                <w:sz w:val="24"/>
                <w:szCs w:val="24"/>
              </w:rPr>
              <w:t>10102000010000110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1. Налог на доходы физических лиц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2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100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1C41">
              <w:rPr>
                <w:b/>
                <w:sz w:val="24"/>
                <w:szCs w:val="24"/>
              </w:rPr>
              <w:t>10500000000000000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  <w:lang w:val="en-US"/>
              </w:rPr>
              <w:t>II</w:t>
            </w:r>
            <w:r w:rsidRPr="009C1C41">
              <w:rPr>
                <w:b/>
                <w:sz w:val="28"/>
                <w:szCs w:val="28"/>
              </w:rPr>
              <w:t>. Налоги на совокупный доход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34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4"/>
                <w:szCs w:val="24"/>
              </w:rPr>
            </w:pPr>
            <w:r w:rsidRPr="009C1C41">
              <w:rPr>
                <w:sz w:val="24"/>
                <w:szCs w:val="24"/>
              </w:rPr>
              <w:t>10501000000000110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1. Налог, взимаемый в связи с применением упрощенной системы налогообложения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100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9C1C41">
              <w:rPr>
                <w:sz w:val="28"/>
                <w:szCs w:val="28"/>
              </w:rPr>
              <w:t>34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34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1C41">
              <w:rPr>
                <w:b/>
                <w:sz w:val="24"/>
                <w:szCs w:val="24"/>
              </w:rPr>
              <w:t>10600000000000000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  <w:lang w:val="en-US"/>
              </w:rPr>
              <w:t>III</w:t>
            </w:r>
            <w:r w:rsidRPr="009C1C41">
              <w:rPr>
                <w:b/>
                <w:sz w:val="28"/>
                <w:szCs w:val="28"/>
              </w:rPr>
              <w:t>. Налоги на имущество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165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190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115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4"/>
                <w:szCs w:val="24"/>
              </w:rPr>
            </w:pPr>
            <w:r w:rsidRPr="009C1C41">
              <w:rPr>
                <w:sz w:val="24"/>
                <w:szCs w:val="24"/>
              </w:rPr>
              <w:t>10601000000000110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1. Налог на имущество физических лиц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10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34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340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4"/>
                <w:szCs w:val="24"/>
              </w:rPr>
            </w:pPr>
            <w:r w:rsidRPr="009C1C41">
              <w:rPr>
                <w:sz w:val="24"/>
                <w:szCs w:val="24"/>
              </w:rPr>
              <w:t>10606000000000110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2. Земельный налог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155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156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9C1C41">
              <w:rPr>
                <w:sz w:val="28"/>
                <w:szCs w:val="28"/>
              </w:rPr>
              <w:t>100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1C41">
              <w:rPr>
                <w:b/>
                <w:sz w:val="24"/>
                <w:szCs w:val="24"/>
              </w:rPr>
              <w:t>11700000000000000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I</w:t>
            </w:r>
            <w:r w:rsidRPr="009C1C41">
              <w:rPr>
                <w:b/>
                <w:sz w:val="28"/>
                <w:szCs w:val="28"/>
                <w:lang w:val="en-US"/>
              </w:rPr>
              <w:t>V</w:t>
            </w:r>
            <w:r w:rsidRPr="009C1C41">
              <w:rPr>
                <w:b/>
                <w:sz w:val="28"/>
                <w:szCs w:val="28"/>
              </w:rPr>
              <w:t>. Прочие неналоговые доходы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96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4"/>
                <w:szCs w:val="24"/>
              </w:rPr>
            </w:pPr>
            <w:r w:rsidRPr="009C1C41">
              <w:rPr>
                <w:sz w:val="24"/>
                <w:szCs w:val="24"/>
              </w:rPr>
              <w:t>11715000000000150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1. Инициативные платежи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22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21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96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1C41">
              <w:rPr>
                <w:b/>
                <w:sz w:val="24"/>
                <w:szCs w:val="24"/>
              </w:rPr>
              <w:t>20000000000000000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2 052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2 023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99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1C41">
              <w:rPr>
                <w:b/>
                <w:sz w:val="24"/>
                <w:szCs w:val="24"/>
              </w:rPr>
              <w:t>20200000000000000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2 052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2 023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99</w:t>
            </w:r>
          </w:p>
        </w:tc>
      </w:tr>
      <w:tr w:rsidR="005F0D7E" w:rsidRPr="009C1C41" w:rsidTr="00B85750">
        <w:trPr>
          <w:trHeight w:val="954"/>
        </w:trPr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1C41">
              <w:rPr>
                <w:b/>
                <w:sz w:val="24"/>
                <w:szCs w:val="24"/>
              </w:rPr>
              <w:t>20210000000000150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1. Дотации бюджетам бюджетной системы Российской Федерации 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1 538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1 538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100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1C41">
              <w:rPr>
                <w:b/>
                <w:sz w:val="24"/>
                <w:szCs w:val="24"/>
              </w:rPr>
              <w:t>2022000000000015</w:t>
            </w:r>
            <w:r w:rsidRPr="009C1C41">
              <w:rPr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lastRenderedPageBreak/>
              <w:t xml:space="preserve">2. Субсидии бюджетам </w:t>
            </w:r>
            <w:r w:rsidRPr="009C1C41">
              <w:rPr>
                <w:b/>
                <w:sz w:val="28"/>
                <w:szCs w:val="28"/>
              </w:rPr>
              <w:lastRenderedPageBreak/>
              <w:t>бюджетной системы Российской Федерации (межбюджетные субсидии)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478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449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94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  Код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       Наименование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Уточненный план по бюджету на 2023 год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Исполнено за </w:t>
            </w: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2023 год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%</w:t>
            </w: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исполнения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1C41">
              <w:rPr>
                <w:b/>
                <w:sz w:val="24"/>
                <w:szCs w:val="24"/>
              </w:rPr>
              <w:t>20230000000000150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3. Субвенции бюджетам бюджетной системы Российской Федерации 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100</w:t>
            </w:r>
          </w:p>
        </w:tc>
      </w:tr>
      <w:tr w:rsidR="005F0D7E" w:rsidRPr="009C1C41" w:rsidTr="00B85750">
        <w:tc>
          <w:tcPr>
            <w:tcW w:w="2256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1C41">
              <w:rPr>
                <w:b/>
                <w:sz w:val="24"/>
                <w:szCs w:val="24"/>
              </w:rPr>
              <w:t>85000000000000000</w:t>
            </w:r>
          </w:p>
        </w:tc>
        <w:tc>
          <w:tcPr>
            <w:tcW w:w="385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     ВСЕГО ДОХОДОВ</w:t>
            </w:r>
          </w:p>
        </w:tc>
        <w:tc>
          <w:tcPr>
            <w:tcW w:w="152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C1C41">
              <w:rPr>
                <w:b/>
                <w:sz w:val="28"/>
                <w:szCs w:val="28"/>
              </w:rPr>
              <w:t>2 341</w:t>
            </w:r>
          </w:p>
        </w:tc>
        <w:tc>
          <w:tcPr>
            <w:tcW w:w="164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2 270</w:t>
            </w:r>
          </w:p>
        </w:tc>
        <w:tc>
          <w:tcPr>
            <w:tcW w:w="1182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97</w:t>
            </w:r>
          </w:p>
        </w:tc>
      </w:tr>
    </w:tbl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5F0D7E" w:rsidRDefault="005F0D7E" w:rsidP="005F0D7E">
      <w:pPr>
        <w:tabs>
          <w:tab w:val="left" w:pos="69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Приложение № 2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к решению Схода граждан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муниципального образования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сельское поселение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«Деревня Нестеры»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№ 204   от  19.04.2024 г.</w:t>
      </w:r>
    </w:p>
    <w:p w:rsidR="005F0D7E" w:rsidRDefault="005F0D7E" w:rsidP="005F0D7E">
      <w:pPr>
        <w:spacing w:after="0" w:line="240" w:lineRule="auto"/>
        <w:rPr>
          <w:sz w:val="28"/>
          <w:szCs w:val="28"/>
        </w:rPr>
      </w:pPr>
    </w:p>
    <w:p w:rsidR="005F0D7E" w:rsidRPr="00072CCD" w:rsidRDefault="005F0D7E" w:rsidP="005F0D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Исполнение расходов бюджета муниципального образования</w:t>
      </w:r>
    </w:p>
    <w:p w:rsidR="005F0D7E" w:rsidRDefault="005F0D7E" w:rsidP="005F0D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«Деревня Нестеры»</w:t>
      </w:r>
    </w:p>
    <w:p w:rsidR="005F0D7E" w:rsidRDefault="005F0D7E" w:rsidP="005F0D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разделам и подразделам функциональной классификации</w:t>
      </w:r>
    </w:p>
    <w:p w:rsidR="005F0D7E" w:rsidRDefault="005F0D7E" w:rsidP="005F0D7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расходов бюджетов Российской Федерации за 2023 год</w:t>
      </w:r>
    </w:p>
    <w:p w:rsidR="005F0D7E" w:rsidRDefault="005F0D7E" w:rsidP="005F0D7E">
      <w:pPr>
        <w:spacing w:after="0" w:line="240" w:lineRule="auto"/>
        <w:rPr>
          <w:b/>
          <w:sz w:val="28"/>
          <w:szCs w:val="28"/>
        </w:rPr>
      </w:pPr>
    </w:p>
    <w:p w:rsidR="005F0D7E" w:rsidRDefault="005F0D7E" w:rsidP="005F0D7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3"/>
        <w:gridCol w:w="1074"/>
        <w:gridCol w:w="3849"/>
        <w:gridCol w:w="1579"/>
        <w:gridCol w:w="1701"/>
        <w:gridCol w:w="1180"/>
      </w:tblGrid>
      <w:tr w:rsidR="005F0D7E" w:rsidRPr="009C1C41" w:rsidTr="00B85750">
        <w:trPr>
          <w:trHeight w:val="1553"/>
        </w:trPr>
        <w:tc>
          <w:tcPr>
            <w:tcW w:w="1073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  </w:t>
            </w: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Pr="009C1C41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7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Pr="009C1C41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4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             </w:t>
            </w: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          Наименование</w:t>
            </w:r>
          </w:p>
        </w:tc>
        <w:tc>
          <w:tcPr>
            <w:tcW w:w="157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Уточненный план по бюджету на 2023 год</w:t>
            </w:r>
          </w:p>
        </w:tc>
        <w:tc>
          <w:tcPr>
            <w:tcW w:w="1701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Исполнено за  </w:t>
            </w:r>
          </w:p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2023 год</w:t>
            </w:r>
          </w:p>
        </w:tc>
        <w:tc>
          <w:tcPr>
            <w:tcW w:w="118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 xml:space="preserve">    </w:t>
            </w:r>
            <w:r w:rsidRPr="009C1C41">
              <w:rPr>
                <w:b/>
                <w:sz w:val="28"/>
                <w:szCs w:val="28"/>
              </w:rPr>
              <w:t>%    исполнения</w:t>
            </w:r>
          </w:p>
        </w:tc>
      </w:tr>
      <w:tr w:rsidR="005F0D7E" w:rsidRPr="009C1C41" w:rsidTr="00B85750">
        <w:tc>
          <w:tcPr>
            <w:tcW w:w="1073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 xml:space="preserve">                       ВСЕГО</w:t>
            </w:r>
          </w:p>
        </w:tc>
        <w:tc>
          <w:tcPr>
            <w:tcW w:w="157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2 401</w:t>
            </w:r>
          </w:p>
        </w:tc>
        <w:tc>
          <w:tcPr>
            <w:tcW w:w="1701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2 366</w:t>
            </w:r>
          </w:p>
        </w:tc>
        <w:tc>
          <w:tcPr>
            <w:tcW w:w="118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99</w:t>
            </w:r>
          </w:p>
        </w:tc>
      </w:tr>
      <w:tr w:rsidR="005F0D7E" w:rsidRPr="009C1C41" w:rsidTr="00B85750">
        <w:tc>
          <w:tcPr>
            <w:tcW w:w="1073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07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84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7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821</w:t>
            </w:r>
          </w:p>
        </w:tc>
        <w:tc>
          <w:tcPr>
            <w:tcW w:w="1701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815</w:t>
            </w:r>
          </w:p>
        </w:tc>
        <w:tc>
          <w:tcPr>
            <w:tcW w:w="118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99</w:t>
            </w:r>
          </w:p>
        </w:tc>
      </w:tr>
      <w:tr w:rsidR="005F0D7E" w:rsidRPr="009C1C41" w:rsidTr="00B85750">
        <w:tc>
          <w:tcPr>
            <w:tcW w:w="1073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01</w:t>
            </w:r>
          </w:p>
        </w:tc>
        <w:tc>
          <w:tcPr>
            <w:tcW w:w="107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03</w:t>
            </w:r>
          </w:p>
        </w:tc>
        <w:tc>
          <w:tcPr>
            <w:tcW w:w="384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 образований</w:t>
            </w:r>
          </w:p>
        </w:tc>
        <w:tc>
          <w:tcPr>
            <w:tcW w:w="157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15</w:t>
            </w:r>
          </w:p>
        </w:tc>
        <w:tc>
          <w:tcPr>
            <w:tcW w:w="118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100</w:t>
            </w:r>
          </w:p>
        </w:tc>
      </w:tr>
      <w:tr w:rsidR="005F0D7E" w:rsidRPr="009C1C41" w:rsidTr="00B85750">
        <w:tc>
          <w:tcPr>
            <w:tcW w:w="1073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01</w:t>
            </w:r>
          </w:p>
        </w:tc>
        <w:tc>
          <w:tcPr>
            <w:tcW w:w="107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04</w:t>
            </w:r>
          </w:p>
        </w:tc>
        <w:tc>
          <w:tcPr>
            <w:tcW w:w="384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806</w:t>
            </w:r>
          </w:p>
        </w:tc>
        <w:tc>
          <w:tcPr>
            <w:tcW w:w="1701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800</w:t>
            </w:r>
          </w:p>
        </w:tc>
        <w:tc>
          <w:tcPr>
            <w:tcW w:w="118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9C1C41">
              <w:rPr>
                <w:sz w:val="28"/>
                <w:szCs w:val="28"/>
              </w:rPr>
              <w:t>99</w:t>
            </w:r>
          </w:p>
        </w:tc>
      </w:tr>
      <w:tr w:rsidR="005F0D7E" w:rsidRPr="009C1C41" w:rsidTr="00B85750">
        <w:tc>
          <w:tcPr>
            <w:tcW w:w="1073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07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84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57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8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100</w:t>
            </w:r>
          </w:p>
        </w:tc>
      </w:tr>
      <w:tr w:rsidR="005F0D7E" w:rsidRPr="009C1C41" w:rsidTr="00B85750">
        <w:tc>
          <w:tcPr>
            <w:tcW w:w="1073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02</w:t>
            </w:r>
          </w:p>
        </w:tc>
        <w:tc>
          <w:tcPr>
            <w:tcW w:w="107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03</w:t>
            </w:r>
          </w:p>
        </w:tc>
        <w:tc>
          <w:tcPr>
            <w:tcW w:w="384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7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36</w:t>
            </w:r>
          </w:p>
        </w:tc>
        <w:tc>
          <w:tcPr>
            <w:tcW w:w="118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100</w:t>
            </w:r>
          </w:p>
        </w:tc>
      </w:tr>
      <w:tr w:rsidR="005F0D7E" w:rsidRPr="009C1C41" w:rsidTr="00B85750">
        <w:tc>
          <w:tcPr>
            <w:tcW w:w="1073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07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84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7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669</w:t>
            </w:r>
          </w:p>
        </w:tc>
        <w:tc>
          <w:tcPr>
            <w:tcW w:w="1701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640</w:t>
            </w:r>
          </w:p>
        </w:tc>
        <w:tc>
          <w:tcPr>
            <w:tcW w:w="118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96</w:t>
            </w:r>
          </w:p>
        </w:tc>
      </w:tr>
      <w:tr w:rsidR="005F0D7E" w:rsidRPr="009C1C41" w:rsidTr="00B85750">
        <w:tc>
          <w:tcPr>
            <w:tcW w:w="1073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05</w:t>
            </w:r>
          </w:p>
        </w:tc>
        <w:tc>
          <w:tcPr>
            <w:tcW w:w="107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02</w:t>
            </w:r>
          </w:p>
        </w:tc>
        <w:tc>
          <w:tcPr>
            <w:tcW w:w="384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57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653</w:t>
            </w:r>
          </w:p>
        </w:tc>
        <w:tc>
          <w:tcPr>
            <w:tcW w:w="1701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624</w:t>
            </w:r>
          </w:p>
        </w:tc>
        <w:tc>
          <w:tcPr>
            <w:tcW w:w="118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96</w:t>
            </w:r>
          </w:p>
        </w:tc>
      </w:tr>
      <w:tr w:rsidR="005F0D7E" w:rsidRPr="009C1C41" w:rsidTr="00B85750">
        <w:tc>
          <w:tcPr>
            <w:tcW w:w="1073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05</w:t>
            </w:r>
          </w:p>
        </w:tc>
        <w:tc>
          <w:tcPr>
            <w:tcW w:w="107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03</w:t>
            </w:r>
          </w:p>
        </w:tc>
        <w:tc>
          <w:tcPr>
            <w:tcW w:w="384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7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16</w:t>
            </w:r>
          </w:p>
        </w:tc>
        <w:tc>
          <w:tcPr>
            <w:tcW w:w="118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100</w:t>
            </w:r>
          </w:p>
        </w:tc>
      </w:tr>
      <w:tr w:rsidR="005F0D7E" w:rsidRPr="009C1C41" w:rsidTr="00B85750">
        <w:tc>
          <w:tcPr>
            <w:tcW w:w="1073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07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84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57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875</w:t>
            </w:r>
          </w:p>
        </w:tc>
        <w:tc>
          <w:tcPr>
            <w:tcW w:w="1701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875</w:t>
            </w:r>
          </w:p>
        </w:tc>
        <w:tc>
          <w:tcPr>
            <w:tcW w:w="118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1C41">
              <w:rPr>
                <w:b/>
                <w:sz w:val="28"/>
                <w:szCs w:val="28"/>
              </w:rPr>
              <w:t>100</w:t>
            </w:r>
          </w:p>
        </w:tc>
      </w:tr>
      <w:tr w:rsidR="005F0D7E" w:rsidRPr="009C1C41" w:rsidTr="00B85750">
        <w:tc>
          <w:tcPr>
            <w:tcW w:w="1073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08</w:t>
            </w:r>
          </w:p>
        </w:tc>
        <w:tc>
          <w:tcPr>
            <w:tcW w:w="1074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01</w:t>
            </w:r>
          </w:p>
        </w:tc>
        <w:tc>
          <w:tcPr>
            <w:tcW w:w="384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Культура</w:t>
            </w:r>
          </w:p>
        </w:tc>
        <w:tc>
          <w:tcPr>
            <w:tcW w:w="1579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875</w:t>
            </w:r>
          </w:p>
        </w:tc>
        <w:tc>
          <w:tcPr>
            <w:tcW w:w="1701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875</w:t>
            </w:r>
          </w:p>
        </w:tc>
        <w:tc>
          <w:tcPr>
            <w:tcW w:w="1180" w:type="dxa"/>
            <w:shd w:val="clear" w:color="auto" w:fill="auto"/>
          </w:tcPr>
          <w:p w:rsidR="005F0D7E" w:rsidRPr="009C1C41" w:rsidRDefault="005F0D7E" w:rsidP="00B85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C41">
              <w:rPr>
                <w:sz w:val="28"/>
                <w:szCs w:val="28"/>
              </w:rPr>
              <w:t>100</w:t>
            </w:r>
          </w:p>
        </w:tc>
      </w:tr>
    </w:tbl>
    <w:p w:rsidR="005F0D7E" w:rsidRPr="00C93856" w:rsidRDefault="005F0D7E" w:rsidP="005F0D7E">
      <w:pPr>
        <w:spacing w:after="0" w:line="240" w:lineRule="auto"/>
      </w:pPr>
      <w:r>
        <w:t xml:space="preserve">                  </w:t>
      </w:r>
    </w:p>
    <w:p w:rsidR="005F0D7E" w:rsidRDefault="005F0D7E" w:rsidP="005F0D7E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</w:p>
    <w:p w:rsidR="005F0D7E" w:rsidRDefault="005F0D7E" w:rsidP="005F0D7E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</w:p>
    <w:sectPr w:rsidR="005F0D7E" w:rsidSect="005F0D7E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7D1C"/>
    <w:multiLevelType w:val="hybridMultilevel"/>
    <w:tmpl w:val="585EA10E"/>
    <w:lvl w:ilvl="0" w:tplc="92040B1A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1">
    <w:nsid w:val="754B1E94"/>
    <w:multiLevelType w:val="hybridMultilevel"/>
    <w:tmpl w:val="EE0E5062"/>
    <w:lvl w:ilvl="0" w:tplc="376C7938">
      <w:start w:val="2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0D7E"/>
    <w:rsid w:val="005460A0"/>
    <w:rsid w:val="005F0D7E"/>
    <w:rsid w:val="00A3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0D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1026</Words>
  <Characters>5850</Characters>
  <Application>Microsoft Office Word</Application>
  <DocSecurity>0</DocSecurity>
  <Lines>48</Lines>
  <Paragraphs>13</Paragraphs>
  <ScaleCrop>false</ScaleCrop>
  <Company>Grizli777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</cp:revision>
  <dcterms:created xsi:type="dcterms:W3CDTF">2024-04-24T16:44:00Z</dcterms:created>
  <dcterms:modified xsi:type="dcterms:W3CDTF">2024-04-27T09:55:00Z</dcterms:modified>
</cp:coreProperties>
</file>