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53" w:rsidRDefault="009C7353" w:rsidP="00F937A3">
      <w:pPr>
        <w:ind w:firstLine="567"/>
        <w:jc w:val="center"/>
        <w:rPr>
          <w:rFonts w:ascii="Arial" w:hAnsi="Arial" w:cs="Arial"/>
          <w:b/>
          <w:sz w:val="32"/>
        </w:rPr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3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7A3" w:rsidRPr="009C7353" w:rsidRDefault="008E0225" w:rsidP="00F937A3">
      <w:pPr>
        <w:ind w:firstLine="567"/>
        <w:jc w:val="center"/>
        <w:rPr>
          <w:rFonts w:ascii="Arial" w:hAnsi="Arial" w:cs="Arial"/>
          <w:b/>
          <w:sz w:val="32"/>
        </w:rPr>
      </w:pPr>
      <w:r w:rsidRPr="00F937A3">
        <w:rPr>
          <w:rFonts w:ascii="Arial" w:hAnsi="Arial" w:cs="Arial"/>
          <w:b/>
          <w:sz w:val="32"/>
        </w:rPr>
        <w:t>Администрация</w:t>
      </w:r>
    </w:p>
    <w:p w:rsidR="00F937A3" w:rsidRPr="00F937A3" w:rsidRDefault="00F937A3" w:rsidP="00F937A3">
      <w:pPr>
        <w:ind w:firstLine="567"/>
        <w:jc w:val="center"/>
        <w:rPr>
          <w:rFonts w:ascii="Arial" w:hAnsi="Arial" w:cs="Arial"/>
          <w:b/>
          <w:sz w:val="32"/>
        </w:rPr>
      </w:pPr>
      <w:r w:rsidRPr="00F937A3">
        <w:rPr>
          <w:rFonts w:ascii="Arial" w:hAnsi="Arial" w:cs="Arial"/>
          <w:b/>
          <w:sz w:val="32"/>
        </w:rPr>
        <w:t xml:space="preserve">Муниципального </w:t>
      </w:r>
      <w:r w:rsidR="008E0225" w:rsidRPr="00F937A3">
        <w:rPr>
          <w:rFonts w:ascii="Arial" w:hAnsi="Arial" w:cs="Arial"/>
          <w:b/>
          <w:sz w:val="32"/>
        </w:rPr>
        <w:t>района</w:t>
      </w:r>
      <w:r w:rsidRPr="00F937A3">
        <w:rPr>
          <w:rFonts w:ascii="Arial" w:hAnsi="Arial" w:cs="Arial"/>
          <w:b/>
          <w:sz w:val="32"/>
        </w:rPr>
        <w:t xml:space="preserve"> </w:t>
      </w:r>
      <w:r w:rsidR="008E0225" w:rsidRPr="00F937A3">
        <w:rPr>
          <w:rFonts w:ascii="Arial" w:hAnsi="Arial" w:cs="Arial"/>
          <w:b/>
          <w:sz w:val="32"/>
        </w:rPr>
        <w:t>«Спас-Деменский</w:t>
      </w:r>
      <w:r w:rsidRPr="00F937A3">
        <w:rPr>
          <w:rFonts w:ascii="Arial" w:hAnsi="Arial" w:cs="Arial"/>
          <w:b/>
          <w:sz w:val="32"/>
        </w:rPr>
        <w:t xml:space="preserve"> </w:t>
      </w:r>
      <w:r w:rsidR="008E0225" w:rsidRPr="00F937A3">
        <w:rPr>
          <w:rFonts w:ascii="Arial" w:hAnsi="Arial" w:cs="Arial"/>
          <w:b/>
          <w:sz w:val="32"/>
        </w:rPr>
        <w:t>район»</w:t>
      </w:r>
    </w:p>
    <w:p w:rsidR="00F937A3" w:rsidRPr="00F937A3" w:rsidRDefault="00F937A3" w:rsidP="00F937A3">
      <w:pPr>
        <w:pStyle w:val="4"/>
        <w:keepNext w:val="0"/>
        <w:spacing w:before="0" w:after="0"/>
        <w:ind w:firstLine="567"/>
        <w:jc w:val="center"/>
        <w:rPr>
          <w:rFonts w:ascii="Arial" w:hAnsi="Arial" w:cs="Arial"/>
          <w:sz w:val="32"/>
        </w:rPr>
      </w:pPr>
      <w:r w:rsidRPr="00F937A3">
        <w:rPr>
          <w:rFonts w:ascii="Arial" w:hAnsi="Arial" w:cs="Arial"/>
          <w:bCs w:val="0"/>
          <w:sz w:val="32"/>
          <w:szCs w:val="24"/>
        </w:rPr>
        <w:t xml:space="preserve">Постановление </w:t>
      </w:r>
      <w:r w:rsidR="008E0225" w:rsidRPr="00F937A3">
        <w:rPr>
          <w:rFonts w:ascii="Arial" w:hAnsi="Arial" w:cs="Arial"/>
          <w:sz w:val="32"/>
        </w:rPr>
        <w:t>от</w:t>
      </w:r>
      <w:r w:rsidRPr="00F937A3">
        <w:rPr>
          <w:rFonts w:ascii="Arial" w:hAnsi="Arial" w:cs="Arial"/>
          <w:sz w:val="32"/>
        </w:rPr>
        <w:t xml:space="preserve"> </w:t>
      </w:r>
      <w:r w:rsidR="00385F53" w:rsidRPr="00F937A3">
        <w:rPr>
          <w:rFonts w:ascii="Arial" w:hAnsi="Arial" w:cs="Arial"/>
          <w:sz w:val="32"/>
        </w:rPr>
        <w:t>08</w:t>
      </w:r>
      <w:r w:rsidRPr="00F937A3">
        <w:rPr>
          <w:rFonts w:ascii="Arial" w:hAnsi="Arial" w:cs="Arial"/>
          <w:sz w:val="32"/>
        </w:rPr>
        <w:t xml:space="preserve"> </w:t>
      </w:r>
      <w:r w:rsidR="00815A4C" w:rsidRPr="00F937A3">
        <w:rPr>
          <w:rFonts w:ascii="Arial" w:hAnsi="Arial" w:cs="Arial"/>
          <w:sz w:val="32"/>
        </w:rPr>
        <w:t>ноября</w:t>
      </w:r>
      <w:r w:rsidRPr="00F937A3">
        <w:rPr>
          <w:rFonts w:ascii="Arial" w:hAnsi="Arial" w:cs="Arial"/>
          <w:sz w:val="32"/>
        </w:rPr>
        <w:t xml:space="preserve"> </w:t>
      </w:r>
      <w:r w:rsidR="008E0225" w:rsidRPr="00F937A3">
        <w:rPr>
          <w:rFonts w:ascii="Arial" w:hAnsi="Arial" w:cs="Arial"/>
          <w:sz w:val="32"/>
        </w:rPr>
        <w:t>2022</w:t>
      </w:r>
      <w:r w:rsidRPr="00F937A3">
        <w:rPr>
          <w:rFonts w:ascii="Arial" w:hAnsi="Arial" w:cs="Arial"/>
          <w:sz w:val="32"/>
        </w:rPr>
        <w:t xml:space="preserve"> </w:t>
      </w:r>
      <w:r w:rsidR="008E0225" w:rsidRPr="00F937A3">
        <w:rPr>
          <w:rFonts w:ascii="Arial" w:hAnsi="Arial" w:cs="Arial"/>
          <w:sz w:val="32"/>
        </w:rPr>
        <w:t>г.</w:t>
      </w:r>
      <w:r w:rsidRPr="00F937A3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                              </w:t>
      </w:r>
      <w:r w:rsidRPr="00F937A3">
        <w:rPr>
          <w:rFonts w:ascii="Arial" w:hAnsi="Arial" w:cs="Arial"/>
          <w:sz w:val="32"/>
        </w:rPr>
        <w:t xml:space="preserve"> </w:t>
      </w:r>
      <w:r w:rsidR="008E0225" w:rsidRPr="00F937A3">
        <w:rPr>
          <w:rFonts w:ascii="Arial" w:hAnsi="Arial" w:cs="Arial"/>
          <w:sz w:val="32"/>
        </w:rPr>
        <w:t>№</w:t>
      </w:r>
      <w:r w:rsidRPr="00F937A3">
        <w:rPr>
          <w:rFonts w:ascii="Arial" w:hAnsi="Arial" w:cs="Arial"/>
          <w:sz w:val="32"/>
        </w:rPr>
        <w:t xml:space="preserve"> </w:t>
      </w:r>
      <w:r w:rsidR="00385F53" w:rsidRPr="00F937A3">
        <w:rPr>
          <w:rFonts w:ascii="Arial" w:hAnsi="Arial" w:cs="Arial"/>
          <w:sz w:val="32"/>
        </w:rPr>
        <w:t>309</w:t>
      </w:r>
    </w:p>
    <w:p w:rsidR="008E0225" w:rsidRPr="00F937A3" w:rsidRDefault="008E0225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</w:p>
    <w:p w:rsidR="00053FE4" w:rsidRPr="00F937A3" w:rsidRDefault="00F937A3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утверждении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муниципальной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  <w:r>
        <w:rPr>
          <w:b w:val="0"/>
          <w:sz w:val="24"/>
          <w:szCs w:val="24"/>
        </w:rPr>
        <w:t xml:space="preserve"> </w:t>
      </w:r>
      <w:r w:rsidR="002446A2" w:rsidRPr="00F937A3">
        <w:rPr>
          <w:b w:val="0"/>
          <w:sz w:val="24"/>
          <w:szCs w:val="24"/>
        </w:rPr>
        <w:t>«</w:t>
      </w:r>
      <w:r w:rsidRPr="00F937A3">
        <w:rPr>
          <w:b w:val="0"/>
          <w:sz w:val="24"/>
          <w:szCs w:val="24"/>
        </w:rPr>
        <w:t>противодействие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коррупции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муниципальном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районе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Спас-Деменский район</w:t>
      </w:r>
      <w:r w:rsidRPr="00F937A3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="00815A4C" w:rsidRPr="00F937A3">
        <w:rPr>
          <w:b w:val="0"/>
          <w:sz w:val="24"/>
          <w:szCs w:val="24"/>
        </w:rPr>
        <w:t>2023</w:t>
      </w:r>
      <w:r>
        <w:rPr>
          <w:b w:val="0"/>
          <w:sz w:val="24"/>
          <w:szCs w:val="24"/>
        </w:rPr>
        <w:t xml:space="preserve"> </w:t>
      </w:r>
      <w:r w:rsidR="00815A4C" w:rsidRPr="00F937A3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="00815A4C" w:rsidRPr="00F937A3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год</w:t>
      </w:r>
      <w:r>
        <w:rPr>
          <w:b w:val="0"/>
          <w:sz w:val="24"/>
          <w:szCs w:val="24"/>
        </w:rPr>
        <w:t>ы</w:t>
      </w:r>
      <w:r w:rsidR="002446A2" w:rsidRPr="00F937A3">
        <w:rPr>
          <w:b w:val="0"/>
          <w:sz w:val="24"/>
          <w:szCs w:val="24"/>
        </w:rPr>
        <w:t>»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F937A3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25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2008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273-ФЗ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Указами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Президента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8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июля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2013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613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Во</w:t>
      </w:r>
      <w:r w:rsidR="002446A2" w:rsidRPr="00F937A3">
        <w:rPr>
          <w:sz w:val="24"/>
          <w:szCs w:val="24"/>
        </w:rPr>
        <w:t>просы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коррупции»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апреля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2013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309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отдельных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положений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Федерального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законом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марта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2007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25-ФЗ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</w:t>
      </w:r>
      <w:r w:rsidR="002446A2" w:rsidRPr="00F937A3">
        <w:rPr>
          <w:sz w:val="24"/>
          <w:szCs w:val="24"/>
        </w:rPr>
        <w:t>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службе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Федерации»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области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2446A2" w:rsidRPr="00F937A3">
        <w:rPr>
          <w:sz w:val="24"/>
          <w:szCs w:val="24"/>
        </w:rPr>
        <w:t>т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27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апреля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2007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305-ОЗ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</w:t>
      </w:r>
      <w:r w:rsidR="002446A2"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области»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</w:t>
      </w:r>
      <w:r w:rsidRPr="00F937A3">
        <w:rPr>
          <w:sz w:val="24"/>
          <w:szCs w:val="24"/>
        </w:rPr>
        <w:t>остановлением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Администрац</w:t>
      </w:r>
      <w:r w:rsidR="002446A2" w:rsidRPr="00F937A3">
        <w:rPr>
          <w:sz w:val="24"/>
          <w:szCs w:val="24"/>
        </w:rPr>
        <w:t>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</w:t>
      </w:r>
      <w:r w:rsidR="00E31D00" w:rsidRPr="00F937A3">
        <w:rPr>
          <w:sz w:val="24"/>
          <w:szCs w:val="24"/>
        </w:rPr>
        <w:t>она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02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октября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2020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г.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255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программ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формирования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реализуемых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</w:t>
      </w:r>
      <w:r w:rsidR="002446A2" w:rsidRPr="00F937A3">
        <w:rPr>
          <w:sz w:val="24"/>
          <w:szCs w:val="24"/>
        </w:rPr>
        <w:t>рритории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район»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ПОСТАНОВЛЯЮ: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1.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Утвердить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муниципальную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программу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</w:t>
      </w:r>
      <w:r w:rsidR="002446A2" w:rsidRPr="00F937A3">
        <w:rPr>
          <w:sz w:val="24"/>
          <w:szCs w:val="24"/>
        </w:rPr>
        <w:t>ррупции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Спас-Деме</w:t>
      </w:r>
      <w:r w:rsidR="002446A2" w:rsidRPr="00F937A3">
        <w:rPr>
          <w:sz w:val="24"/>
          <w:szCs w:val="24"/>
        </w:rPr>
        <w:t>нский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2023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2025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годы»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(прилагается).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2.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Контроль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исполнением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настоящего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возложить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управляющего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делами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2446A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Ермиленкова</w:t>
      </w:r>
      <w:proofErr w:type="spellEnd"/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С.В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3.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Настоящее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вступает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силу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после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официального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опубликования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подлежит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размещению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сайте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2446A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2446A2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2446A2" w:rsidRPr="00F937A3" w:rsidRDefault="002446A2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И.о.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Главы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администрации</w:t>
      </w:r>
    </w:p>
    <w:p w:rsidR="00053FE4" w:rsidRPr="00F937A3" w:rsidRDefault="002446A2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F937A3">
        <w:rPr>
          <w:sz w:val="24"/>
          <w:szCs w:val="24"/>
        </w:rPr>
        <w:t xml:space="preserve">                                                                           </w:t>
      </w:r>
      <w:r w:rsidR="00053FE4" w:rsidRPr="00F937A3">
        <w:rPr>
          <w:sz w:val="24"/>
          <w:szCs w:val="24"/>
        </w:rPr>
        <w:t>В.А.</w:t>
      </w:r>
      <w:r w:rsidR="00F937A3" w:rsidRPr="00F937A3">
        <w:rPr>
          <w:sz w:val="24"/>
          <w:szCs w:val="24"/>
        </w:rPr>
        <w:t xml:space="preserve"> </w:t>
      </w:r>
      <w:proofErr w:type="spellStart"/>
      <w:r w:rsidR="00053FE4" w:rsidRPr="00F937A3">
        <w:rPr>
          <w:sz w:val="24"/>
          <w:szCs w:val="24"/>
        </w:rPr>
        <w:t>Бузанов</w:t>
      </w:r>
      <w:proofErr w:type="spellEnd"/>
    </w:p>
    <w:p w:rsidR="00EB051E" w:rsidRPr="00F937A3" w:rsidRDefault="00EB051E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Приложение</w:t>
      </w:r>
    </w:p>
    <w:p w:rsidR="00053FE4" w:rsidRPr="00F937A3" w:rsidRDefault="00053FE4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Постановлению</w:t>
      </w:r>
    </w:p>
    <w:p w:rsidR="00053FE4" w:rsidRPr="00F937A3" w:rsidRDefault="00053FE4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Администрации</w:t>
      </w:r>
    </w:p>
    <w:p w:rsidR="00053FE4" w:rsidRPr="00F937A3" w:rsidRDefault="00053FE4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района</w:t>
      </w:r>
    </w:p>
    <w:p w:rsidR="00053FE4" w:rsidRPr="00F937A3" w:rsidRDefault="002446A2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</w:p>
    <w:p w:rsidR="00053FE4" w:rsidRPr="00F937A3" w:rsidRDefault="002446A2" w:rsidP="00F937A3">
      <w:pPr>
        <w:pStyle w:val="ConsPlusNormal"/>
        <w:widowControl/>
        <w:ind w:firstLine="567"/>
        <w:jc w:val="right"/>
        <w:rPr>
          <w:sz w:val="24"/>
          <w:szCs w:val="24"/>
        </w:rPr>
      </w:pP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08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ноября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2022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000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F937A3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bookmarkStart w:id="0" w:name="P34"/>
      <w:bookmarkEnd w:id="0"/>
      <w:r w:rsidRPr="00F937A3">
        <w:rPr>
          <w:b w:val="0"/>
          <w:sz w:val="24"/>
          <w:szCs w:val="24"/>
        </w:rPr>
        <w:t>Муниципальная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программа</w:t>
      </w:r>
      <w:r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«</w:t>
      </w:r>
      <w:r w:rsidRPr="00F937A3">
        <w:rPr>
          <w:b w:val="0"/>
          <w:sz w:val="24"/>
          <w:szCs w:val="24"/>
        </w:rPr>
        <w:t>противодействие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коррупции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муниципальном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районе</w:t>
      </w:r>
      <w:r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Спас-Деменский район</w:t>
      </w:r>
      <w:r w:rsidRPr="00F937A3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2023</w:t>
      </w:r>
      <w:r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годы»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Паспорт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муниципальной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программы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«</w:t>
      </w:r>
      <w:r w:rsidRPr="00F937A3">
        <w:rPr>
          <w:b w:val="0"/>
          <w:sz w:val="24"/>
          <w:szCs w:val="24"/>
        </w:rPr>
        <w:t>Противодействие</w:t>
      </w:r>
      <w:r w:rsid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коррупции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в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муниципальном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районе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«Спас-Деменский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район»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на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2023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-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2025</w:t>
      </w:r>
      <w:r w:rsidR="00F937A3">
        <w:rPr>
          <w:b w:val="0"/>
          <w:sz w:val="24"/>
          <w:szCs w:val="24"/>
        </w:rPr>
        <w:t xml:space="preserve"> </w:t>
      </w:r>
      <w:r w:rsidR="00824E20" w:rsidRPr="00F937A3">
        <w:rPr>
          <w:b w:val="0"/>
          <w:sz w:val="24"/>
          <w:szCs w:val="24"/>
        </w:rPr>
        <w:t>годы»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Наименование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главного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распорядителя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бюджетных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Администрация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(исполнительно-распорядительный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</w:t>
            </w:r>
            <w:r w:rsidR="00824E20" w:rsidRPr="00F937A3">
              <w:rPr>
                <w:sz w:val="24"/>
                <w:szCs w:val="24"/>
              </w:rPr>
              <w:t>ан)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(далее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тексту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Администрация)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Наименование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</w:t>
            </w:r>
            <w:r w:rsidR="00824E20" w:rsidRPr="00F937A3">
              <w:rPr>
                <w:sz w:val="24"/>
                <w:szCs w:val="24"/>
              </w:rPr>
              <w:t>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муниципальном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годы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Наименование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подразделения,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ответственного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Отдел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организационно-контрольной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работы,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взаимодействия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поселениями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правовог</w:t>
            </w:r>
            <w:r w:rsidR="00824E20"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обеспечения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МР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район»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Дата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номер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постановления,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утверждена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программа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Постановление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</w:t>
            </w:r>
            <w:r w:rsidR="00E31D00" w:rsidRPr="00F937A3">
              <w:rPr>
                <w:sz w:val="24"/>
                <w:szCs w:val="24"/>
              </w:rPr>
              <w:t>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</w:t>
            </w:r>
            <w:r w:rsidRPr="00F937A3">
              <w:rPr>
                <w:sz w:val="24"/>
                <w:szCs w:val="24"/>
              </w:rPr>
              <w:t>Сп</w:t>
            </w:r>
            <w:r w:rsidR="00E31D00" w:rsidRPr="00F937A3">
              <w:rPr>
                <w:sz w:val="24"/>
                <w:szCs w:val="24"/>
              </w:rPr>
              <w:t>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385F53"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385F53" w:rsidRPr="00F937A3">
              <w:rPr>
                <w:sz w:val="24"/>
                <w:szCs w:val="24"/>
              </w:rPr>
              <w:t>08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ноября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2022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года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N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385F53" w:rsidRPr="00F937A3">
              <w:rPr>
                <w:sz w:val="24"/>
                <w:szCs w:val="24"/>
              </w:rPr>
              <w:t>309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Цели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F937A3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устранение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причин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условий,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порождающих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коррупцию,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минимизация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ликвидация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последствий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уровне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824E20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район»</w:t>
            </w:r>
            <w:r w:rsidRPr="00F937A3">
              <w:rPr>
                <w:sz w:val="24"/>
                <w:szCs w:val="24"/>
              </w:rPr>
              <w:t>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совершенствование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системы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эффективной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политики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уровне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E31D00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район»</w:t>
            </w:r>
            <w:r w:rsidRPr="00F937A3">
              <w:rPr>
                <w:sz w:val="24"/>
                <w:szCs w:val="24"/>
              </w:rPr>
              <w:t>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защиты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интересов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общества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государства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негативных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процессов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явлений,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связанных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коррупцией;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укрепление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доверия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жителей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</w:t>
            </w:r>
            <w:r w:rsidR="00E31D00" w:rsidRPr="00F937A3">
              <w:rPr>
                <w:sz w:val="24"/>
                <w:szCs w:val="24"/>
              </w:rPr>
              <w:t>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повышение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эффективности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E31D00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</w:t>
            </w:r>
            <w:r w:rsidRPr="00F937A3">
              <w:rPr>
                <w:sz w:val="24"/>
                <w:szCs w:val="24"/>
              </w:rPr>
              <w:t>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</w:t>
            </w:r>
            <w:r w:rsidR="00E31D00" w:rsidRPr="00F937A3">
              <w:rPr>
                <w:sz w:val="24"/>
                <w:szCs w:val="24"/>
              </w:rPr>
              <w:t>»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Задачи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Задачи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программы: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развитие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функционирования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системы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предупреждения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профилактики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проявлений;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принятие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своевременное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соответствие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федеральным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антикоррупционного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образования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пропаганды;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доступа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E31D00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lastRenderedPageBreak/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</w:t>
            </w:r>
            <w:r w:rsidRPr="00F937A3">
              <w:rPr>
                <w:sz w:val="24"/>
                <w:szCs w:val="24"/>
              </w:rPr>
              <w:t>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</w:t>
            </w:r>
            <w:r w:rsidR="00E31D00" w:rsidRPr="00F937A3">
              <w:rPr>
                <w:sz w:val="24"/>
                <w:szCs w:val="24"/>
              </w:rPr>
              <w:t>»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Срок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E31D00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годы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Целевые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индикаторы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отношении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общему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допущенных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обратившихся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E31D00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31D00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вновь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разрабатываемых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проектов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нормативно-правовых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антикоррупционную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экспертизу,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числа;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антикоррупционное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обучение;</w:t>
            </w:r>
          </w:p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информационно-аналитических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материалов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газете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</w:p>
        </w:tc>
      </w:tr>
      <w:tr w:rsidR="00053FE4" w:rsidRPr="00F937A3" w:rsidTr="00E31D00">
        <w:tc>
          <w:tcPr>
            <w:tcW w:w="2268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Объемы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финансирования: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всего,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Программы</w:t>
            </w:r>
          </w:p>
        </w:tc>
        <w:tc>
          <w:tcPr>
            <w:tcW w:w="6803" w:type="dxa"/>
          </w:tcPr>
          <w:p w:rsidR="00053FE4" w:rsidRPr="00F937A3" w:rsidRDefault="00EE42A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49</w:t>
            </w:r>
            <w:r w:rsidR="00824E20" w:rsidRPr="00F937A3">
              <w:rPr>
                <w:sz w:val="24"/>
                <w:szCs w:val="24"/>
              </w:rPr>
              <w:t>000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рублей;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2024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8000</w:t>
            </w:r>
            <w:r w:rsidR="00E31D00" w:rsidRPr="00F937A3">
              <w:rPr>
                <w:sz w:val="24"/>
                <w:szCs w:val="24"/>
              </w:rPr>
              <w:t>0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рублей;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24E20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1000</w:t>
            </w:r>
            <w:r w:rsidR="00E31D00" w:rsidRPr="00F937A3">
              <w:rPr>
                <w:sz w:val="24"/>
                <w:szCs w:val="24"/>
              </w:rPr>
              <w:t>0</w:t>
            </w:r>
            <w:r w:rsidR="00BD2847" w:rsidRPr="00F937A3">
              <w:rPr>
                <w:sz w:val="24"/>
                <w:szCs w:val="24"/>
              </w:rPr>
              <w:t>0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рублей</w:t>
            </w:r>
          </w:p>
        </w:tc>
      </w:tr>
    </w:tbl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1.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Содержание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проблемы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необходимость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ее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решения</w:t>
      </w:r>
      <w:r w:rsid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программным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методом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Коррупция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сложное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неоднозначно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понимаемое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явление,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развивается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времени,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имеет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исторический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характер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существенно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зависит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социальных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условий,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традиций,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морально-этических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установок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стереотипов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поведения,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сложившихся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определенной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среде.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борьба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невозможна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без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состояния,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механизмов,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конкретных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условий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возникновения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существования.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связи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этим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устранения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контексте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развития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страны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становятся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настоятельной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необходимостью.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Организация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</w:t>
      </w:r>
      <w:r w:rsidR="00E31D00" w:rsidRPr="00F937A3">
        <w:rPr>
          <w:sz w:val="24"/>
          <w:szCs w:val="24"/>
        </w:rPr>
        <w:t>ррупции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строится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рамках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законодательства,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области,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области,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также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принимаемых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Одним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из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механизмов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формирование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проведение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E31D00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lastRenderedPageBreak/>
        <w:t>Практика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свидетельствует,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что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может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сводиться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только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привлечению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ответственности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лиц,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виновных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нарушениях,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необходима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экономических,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образовательных,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воспитательных,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устранение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порождающих.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Несмотря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что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самостоятельны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вопросов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данному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осуществляется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всех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власти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рамках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единой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Федеральным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25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2008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273-ФЗ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коррупции»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было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определено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понятие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установлены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принципы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борьбы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минимизации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ликвидации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последствий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правонарушений,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числе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действующим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антикоррупционным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одним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из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административной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реформы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ликвидация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препятствующей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управления.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Учитывая,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что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весь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проблем,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вызванных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различными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проявлениями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единовременно,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необходимо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осуществление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созданию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развитию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организационных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антикоррупционных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механизмов.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Применение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методов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комплексный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подход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задач,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поэтапный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контроль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выполнения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объективную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итогов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результативности.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разработать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внедрить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мониторинга,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позволяющую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определять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приоритетные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направления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антикоррупционных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оценивать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эффективность.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мониторинга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включает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себя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измерение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коррупции;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мониторинг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антикоррупционных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Система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включает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обеспечивающих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согласованное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применение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организационных,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профилактических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выявление,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пресечение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введение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ответственности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правонарушений.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Первоочередные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E31D00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включают: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выявление,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пресечения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возможных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незаконного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участия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коммерческой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других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преступлений;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мониторинг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анализ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факторов,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способствующих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выявление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механизма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сделок;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внедрение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антикоррупционных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механизмов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рамках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кадровой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анализа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проектов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коррупциогенность</w:t>
      </w:r>
      <w:proofErr w:type="spellEnd"/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настояще</w:t>
      </w:r>
      <w:r w:rsidR="00E31D00" w:rsidRPr="00F937A3">
        <w:rPr>
          <w:sz w:val="24"/>
          <w:szCs w:val="24"/>
        </w:rPr>
        <w:t>е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время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проводится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ряд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проявлениям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реализуются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обеспечению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lastRenderedPageBreak/>
        <w:t>прозрачности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</w:t>
      </w:r>
      <w:r w:rsidR="00E31D00" w:rsidRPr="00F937A3">
        <w:rPr>
          <w:sz w:val="24"/>
          <w:szCs w:val="24"/>
        </w:rPr>
        <w:t>авления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экспертизе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обучению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служащих.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Однако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указанные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требуют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совершенствования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профилактике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также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общих,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конкретно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задач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Данные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обстоятельства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обуславливают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необходимость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продолжения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проблемы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методом,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что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комплексность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последовательность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проведения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антикоррупционных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контроль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результатами.</w:t>
      </w:r>
    </w:p>
    <w:p w:rsidR="00E31D00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целью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координации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</w:t>
      </w:r>
      <w:r w:rsidR="00E31D00" w:rsidRPr="00F937A3">
        <w:rPr>
          <w:sz w:val="24"/>
          <w:szCs w:val="24"/>
        </w:rPr>
        <w:t>ррупции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</w:t>
      </w:r>
      <w:r w:rsidR="00E31D00" w:rsidRPr="00F937A3">
        <w:rPr>
          <w:sz w:val="24"/>
          <w:szCs w:val="24"/>
        </w:rPr>
        <w:t>ом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2023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E31D00" w:rsidRPr="00F937A3">
        <w:rPr>
          <w:sz w:val="24"/>
          <w:szCs w:val="24"/>
        </w:rPr>
        <w:t>2025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создана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рамках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действий,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достижение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поставленны</w:t>
      </w:r>
      <w:r w:rsidR="00EE42A8" w:rsidRPr="00F937A3">
        <w:rPr>
          <w:sz w:val="24"/>
          <w:szCs w:val="24"/>
        </w:rPr>
        <w:t>х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целей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Спас-Деменски</w:t>
      </w:r>
      <w:r w:rsidR="00EE42A8" w:rsidRPr="00F937A3">
        <w:rPr>
          <w:sz w:val="24"/>
          <w:szCs w:val="24"/>
        </w:rPr>
        <w:t>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ежегодно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план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отчет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Создана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соблюдению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требований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служебному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поведению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урегулированию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конфликта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интересов,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персональный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Так,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настоящее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время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разработаны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утверждены: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</w:t>
      </w:r>
      <w:r w:rsidR="00EE42A8" w:rsidRPr="00F937A3">
        <w:rPr>
          <w:sz w:val="24"/>
          <w:szCs w:val="24"/>
        </w:rPr>
        <w:t>брания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14.03.2011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104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Кодекса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служебного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поведения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</w:t>
      </w:r>
      <w:r w:rsidR="00EE42A8" w:rsidRPr="00F937A3">
        <w:rPr>
          <w:sz w:val="24"/>
          <w:szCs w:val="24"/>
        </w:rPr>
        <w:t>ужащих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Собрания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4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2015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28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сообщения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лицами,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замещающими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замещающими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службы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EE42A8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получении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подарка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связи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протокольными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мероприятиями,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служебными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командировками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другими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официальными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мероприятиями,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участие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связано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положением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исполнением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служебных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(должностных)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обязанностей,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сдачи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подарка,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(выкупа)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зачисления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средст</w:t>
      </w:r>
      <w:r w:rsidR="00EE42A8" w:rsidRPr="00F937A3">
        <w:rPr>
          <w:sz w:val="24"/>
          <w:szCs w:val="24"/>
        </w:rPr>
        <w:t>в,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вырученных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его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реализации»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Собрания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6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2019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377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уведомления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представителя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нанимателя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(работодателя)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обращения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склонения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Главы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</w:t>
      </w:r>
      <w:r w:rsidR="00EE42A8" w:rsidRPr="00F937A3">
        <w:rPr>
          <w:sz w:val="24"/>
          <w:szCs w:val="24"/>
        </w:rPr>
        <w:t>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"Спас-Деменский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правонарушений,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перечня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содержащихся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уведомлениях,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проверки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регистрации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уведомлений;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Собрания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6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2019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327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применении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депутату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Собрания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Спас-Деменск</w:t>
      </w:r>
      <w:r w:rsidR="00EE42A8" w:rsidRPr="00F937A3">
        <w:rPr>
          <w:sz w:val="24"/>
          <w:szCs w:val="24"/>
        </w:rPr>
        <w:t>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район»,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Главе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ответственности,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предусмотренных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частью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7.3-1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статьи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40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EE42A8" w:rsidRPr="00F937A3">
        <w:rPr>
          <w:sz w:val="24"/>
          <w:szCs w:val="24"/>
        </w:rPr>
        <w:t>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6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октября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2003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131-ФЗ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принципах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Федерации"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обр</w:t>
      </w:r>
      <w:r w:rsidR="00EE42A8" w:rsidRPr="00F937A3">
        <w:rPr>
          <w:sz w:val="24"/>
          <w:szCs w:val="24"/>
        </w:rPr>
        <w:t>азовании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lastRenderedPageBreak/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Главы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27.07.2009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284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EE42A8" w:rsidRPr="00F937A3">
        <w:rPr>
          <w:sz w:val="24"/>
          <w:szCs w:val="24"/>
        </w:rPr>
        <w:t>б</w:t>
      </w:r>
      <w:r w:rsidR="00F937A3" w:rsidRPr="00F937A3">
        <w:rPr>
          <w:sz w:val="24"/>
          <w:szCs w:val="24"/>
        </w:rPr>
        <w:t xml:space="preserve"> </w:t>
      </w:r>
      <w:proofErr w:type="spellStart"/>
      <w:r w:rsidR="00EE42A8" w:rsidRPr="00F937A3">
        <w:rPr>
          <w:sz w:val="24"/>
          <w:szCs w:val="24"/>
        </w:rPr>
        <w:t>антикоррупционном</w:t>
      </w:r>
      <w:proofErr w:type="spellEnd"/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мониторинге»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Главы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24</w:t>
      </w:r>
      <w:r w:rsidR="00EE42A8" w:rsidRPr="00F937A3">
        <w:rPr>
          <w:sz w:val="24"/>
          <w:szCs w:val="24"/>
        </w:rPr>
        <w:t>.07.2009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282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проведения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экспертизы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проектов,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разработанных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</w:t>
      </w:r>
      <w:r w:rsidR="00EE42A8" w:rsidRPr="00F937A3">
        <w:rPr>
          <w:sz w:val="24"/>
          <w:szCs w:val="24"/>
        </w:rPr>
        <w:t>страцией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28.01.2014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46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сведения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расходах»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08.08.2014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483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уведомления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представителя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нанимателя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(работодателя)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обращения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склонения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служащего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</w:t>
      </w:r>
      <w:r w:rsidR="00EE42A8" w:rsidRPr="00F937A3">
        <w:rPr>
          <w:sz w:val="24"/>
          <w:szCs w:val="24"/>
        </w:rPr>
        <w:t>ию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правонарушений»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EE42A8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Спас-Деменс</w:t>
      </w:r>
      <w:r w:rsidR="00EE42A8" w:rsidRPr="00F937A3">
        <w:rPr>
          <w:sz w:val="24"/>
          <w:szCs w:val="24"/>
        </w:rPr>
        <w:t>кий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23.03.2015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170</w:t>
      </w:r>
      <w:r w:rsidR="00F937A3" w:rsidRPr="00F937A3">
        <w:rPr>
          <w:sz w:val="24"/>
          <w:szCs w:val="24"/>
        </w:rPr>
        <w:t xml:space="preserve"> </w:t>
      </w:r>
      <w:r w:rsidR="00EE42A8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перечня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службы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CA356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назначении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замещении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представлять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доходах,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обязательствах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характера,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также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доходах,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обязательствах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характера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супруги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(супр</w:t>
      </w:r>
      <w:r w:rsidR="00CA3562" w:rsidRPr="00F937A3">
        <w:rPr>
          <w:sz w:val="24"/>
          <w:szCs w:val="24"/>
        </w:rPr>
        <w:t>уга)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несовершеннолетних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детей»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CA356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января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2016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24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соблюдению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требований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служебному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поведению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</w:t>
      </w:r>
      <w:r w:rsidR="00CA3562" w:rsidRPr="00F937A3">
        <w:rPr>
          <w:sz w:val="24"/>
          <w:szCs w:val="24"/>
        </w:rPr>
        <w:t>ых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служащих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урегулированию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конфликта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интересов";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CA356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2017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413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перечня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службы,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предусмотренных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</w:t>
      </w:r>
      <w:r w:rsidR="00CA3562" w:rsidRPr="00F937A3">
        <w:rPr>
          <w:sz w:val="24"/>
          <w:szCs w:val="24"/>
        </w:rPr>
        <w:t>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25.12.2008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273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CA356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1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февраля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2016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26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сообщения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служащими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возникновении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личной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заинтересованности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исполнении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обязанностей,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приводит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может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привести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конфликту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интересов»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CA3562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2017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413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перечня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службы,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предусмотренных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</w:t>
      </w:r>
      <w:r w:rsidR="00CA3562" w:rsidRPr="00F937A3">
        <w:rPr>
          <w:sz w:val="24"/>
          <w:szCs w:val="24"/>
        </w:rPr>
        <w:t>ого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25.12.2008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273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.</w:t>
      </w:r>
    </w:p>
    <w:p w:rsidR="001D15BC" w:rsidRPr="00F937A3" w:rsidRDefault="001D15BC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30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2019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357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Положения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проверки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достоверности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полноты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доходах,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обязательствах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</w:t>
      </w:r>
      <w:r w:rsidR="004229F3" w:rsidRPr="00F937A3">
        <w:rPr>
          <w:sz w:val="24"/>
          <w:szCs w:val="24"/>
        </w:rPr>
        <w:t>щественного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характера,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представляемых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гражданами,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претендующими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замещение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должностей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руководителей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учреждений,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лицами,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замещающими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эти</w:t>
      </w:r>
      <w:r w:rsidR="00F937A3" w:rsidRPr="00F937A3">
        <w:rPr>
          <w:sz w:val="24"/>
          <w:szCs w:val="24"/>
        </w:rPr>
        <w:t xml:space="preserve"> </w:t>
      </w:r>
      <w:r w:rsidR="004229F3" w:rsidRPr="00F937A3">
        <w:rPr>
          <w:sz w:val="24"/>
          <w:szCs w:val="24"/>
        </w:rPr>
        <w:t>должности</w:t>
      </w:r>
      <w:r w:rsidRPr="00F937A3">
        <w:rPr>
          <w:sz w:val="24"/>
          <w:szCs w:val="24"/>
        </w:rPr>
        <w:t>»;</w:t>
      </w:r>
    </w:p>
    <w:p w:rsidR="00905B66" w:rsidRPr="00F937A3" w:rsidRDefault="004D6CB0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16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июня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2022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159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размещения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доходах,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расходах,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обязательствах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имущественного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характера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лиц,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замещающих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руководителей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супруги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(супруга)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несовершеннолетних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детей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официальном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сайте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lastRenderedPageBreak/>
        <w:t>информационно-телекоммуникационной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сети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интернет,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сведений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средствам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массовой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опубликования».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Создание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профилактики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лишь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первым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этапом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проблемы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обуславливает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необходимость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продолжения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данной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программно-целевых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методов.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Настоящая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важной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частью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</w:t>
      </w:r>
      <w:r w:rsidR="00CA3562" w:rsidRPr="00F937A3">
        <w:rPr>
          <w:sz w:val="24"/>
          <w:szCs w:val="24"/>
        </w:rPr>
        <w:t>олитики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обеспечивающей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согласованное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Программа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разработана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требованиями: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25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декабря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</w:t>
      </w:r>
      <w:r w:rsidR="00CA3562" w:rsidRPr="00F937A3">
        <w:rPr>
          <w:sz w:val="24"/>
          <w:szCs w:val="24"/>
        </w:rPr>
        <w:t>008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273-ФЗ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CA3562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Указа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Президента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8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июля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2013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613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Во</w:t>
      </w:r>
      <w:r w:rsidR="003B60AD" w:rsidRPr="00F937A3">
        <w:rPr>
          <w:sz w:val="24"/>
          <w:szCs w:val="24"/>
        </w:rPr>
        <w:t>просы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Указа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Президента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Российской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Федерац</w:t>
      </w:r>
      <w:r w:rsidR="003B60AD" w:rsidRPr="00F937A3">
        <w:rPr>
          <w:sz w:val="24"/>
          <w:szCs w:val="24"/>
        </w:rPr>
        <w:t>ии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апреля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2013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309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отдельных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положений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Федерального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противодействии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коррупции»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области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3B60AD" w:rsidRPr="00F937A3">
        <w:rPr>
          <w:sz w:val="24"/>
          <w:szCs w:val="24"/>
        </w:rPr>
        <w:t>т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27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апреля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2007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305-ОЗ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</w:t>
      </w:r>
      <w:r w:rsidR="003B60AD"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Калужской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области»</w:t>
      </w:r>
      <w:r w:rsidRPr="00F937A3">
        <w:rPr>
          <w:sz w:val="24"/>
          <w:szCs w:val="24"/>
        </w:rPr>
        <w:t>;</w:t>
      </w:r>
    </w:p>
    <w:p w:rsidR="00053FE4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постановления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3B60AD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02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октября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2020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г.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N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255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утверждении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разработке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программ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формирования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порядка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реализуемых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</w:t>
      </w:r>
      <w:r w:rsidR="003B60AD" w:rsidRPr="00F937A3">
        <w:rPr>
          <w:sz w:val="24"/>
          <w:szCs w:val="24"/>
        </w:rPr>
        <w:t>рритории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F937A3" w:rsidRPr="00F937A3" w:rsidRDefault="00F937A3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2.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Основные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цели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задачи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Цели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выявление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устранение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условий,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порождающих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коррупцию,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минимизация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ликвидация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последствий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3B60A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совершенствование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проведение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3B60A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защиты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интересов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государства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негативных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процессов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явлений,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связанных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коррупцией;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укрепление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доверия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жителей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органам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3B60A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Задачи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развитие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функционирования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предупреждения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профилактики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проявлений;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направленных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числе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своевременное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приведение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федеральным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сфере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организация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антикоррупционного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образования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пропаганды;</w:t>
      </w:r>
    </w:p>
    <w:p w:rsidR="00053FE4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lastRenderedPageBreak/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доступа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</w:t>
      </w:r>
      <w:r w:rsidR="003B60AD"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3B60A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F937A3" w:rsidRPr="00F937A3" w:rsidRDefault="00F937A3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3.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Сроки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реализации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p w:rsidR="00053FE4" w:rsidRPr="00F937A3" w:rsidRDefault="003B60AD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Программа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2023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202</w:t>
      </w:r>
      <w:r w:rsidR="00F937A3" w:rsidRPr="00F937A3">
        <w:rPr>
          <w:sz w:val="24"/>
          <w:szCs w:val="24"/>
        </w:rPr>
        <w:t xml:space="preserve"> </w:t>
      </w:r>
      <w:r w:rsidR="00053FE4" w:rsidRPr="00F937A3">
        <w:rPr>
          <w:sz w:val="24"/>
          <w:szCs w:val="24"/>
        </w:rPr>
        <w:t>годах.</w:t>
      </w:r>
    </w:p>
    <w:p w:rsidR="00053FE4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Реализацию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предполагается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осуществить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один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этап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(2020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2022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гг.).</w:t>
      </w:r>
    </w:p>
    <w:p w:rsidR="00F937A3" w:rsidRPr="00F937A3" w:rsidRDefault="00F937A3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4.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Целевые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индикаторы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907"/>
        <w:gridCol w:w="854"/>
        <w:gridCol w:w="984"/>
        <w:gridCol w:w="856"/>
      </w:tblGrid>
      <w:tr w:rsidR="00053FE4" w:rsidRPr="00F937A3" w:rsidTr="00EB051E">
        <w:tc>
          <w:tcPr>
            <w:tcW w:w="5443" w:type="dxa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Наименование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целевого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индикатора</w:t>
            </w:r>
          </w:p>
        </w:tc>
        <w:tc>
          <w:tcPr>
            <w:tcW w:w="3601" w:type="dxa"/>
            <w:gridSpan w:val="4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5443" w:type="dxa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2022</w:t>
            </w:r>
            <w:r w:rsidR="00053FE4" w:rsidRPr="00F937A3">
              <w:rPr>
                <w:sz w:val="24"/>
                <w:szCs w:val="24"/>
              </w:rPr>
              <w:t>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оценка</w:t>
            </w:r>
          </w:p>
        </w:tc>
        <w:tc>
          <w:tcPr>
            <w:tcW w:w="85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2023</w:t>
            </w:r>
          </w:p>
        </w:tc>
        <w:tc>
          <w:tcPr>
            <w:tcW w:w="98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</w:t>
            </w:r>
            <w:r w:rsidR="003B60AD" w:rsidRPr="00F937A3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</w:t>
            </w:r>
            <w:r w:rsidR="003B60AD" w:rsidRPr="00F937A3">
              <w:rPr>
                <w:sz w:val="24"/>
                <w:szCs w:val="24"/>
              </w:rPr>
              <w:t>5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отношении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общему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допущенных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907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обратившихся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8E595C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907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907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вновь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разрабатываемых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проектов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нормативно-правовых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антикоррупционную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экспертизу,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числа</w:t>
            </w:r>
          </w:p>
        </w:tc>
        <w:tc>
          <w:tcPr>
            <w:tcW w:w="907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Число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антикоррупционное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обучение</w:t>
            </w:r>
          </w:p>
        </w:tc>
        <w:tc>
          <w:tcPr>
            <w:tcW w:w="907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18</w:t>
            </w:r>
          </w:p>
        </w:tc>
        <w:tc>
          <w:tcPr>
            <w:tcW w:w="85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22</w:t>
            </w:r>
          </w:p>
        </w:tc>
        <w:tc>
          <w:tcPr>
            <w:tcW w:w="856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26</w:t>
            </w:r>
          </w:p>
        </w:tc>
      </w:tr>
      <w:tr w:rsidR="00053FE4" w:rsidRPr="00F937A3" w:rsidTr="00EB051E">
        <w:tc>
          <w:tcPr>
            <w:tcW w:w="5443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информационно-аналитических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материалов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газете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</w:p>
        </w:tc>
        <w:tc>
          <w:tcPr>
            <w:tcW w:w="907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053FE4" w:rsidRPr="00F937A3" w:rsidRDefault="003B60AD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6</w:t>
            </w:r>
          </w:p>
        </w:tc>
      </w:tr>
    </w:tbl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5.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Перечень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программных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мероприятий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муниципальной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  <w:r w:rsidR="00F937A3">
        <w:rPr>
          <w:b w:val="0"/>
          <w:sz w:val="24"/>
          <w:szCs w:val="24"/>
        </w:rPr>
        <w:t xml:space="preserve"> </w:t>
      </w:r>
      <w:r w:rsidR="003B60AD" w:rsidRPr="00F937A3">
        <w:rPr>
          <w:b w:val="0"/>
          <w:sz w:val="24"/>
          <w:szCs w:val="24"/>
        </w:rPr>
        <w:t>«</w:t>
      </w:r>
      <w:r w:rsidRPr="00F937A3">
        <w:rPr>
          <w:b w:val="0"/>
          <w:sz w:val="24"/>
          <w:szCs w:val="24"/>
        </w:rPr>
        <w:t>Противодействие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коррупции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в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муниципальном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5"/>
        <w:gridCol w:w="1443"/>
        <w:gridCol w:w="532"/>
        <w:gridCol w:w="532"/>
        <w:gridCol w:w="532"/>
        <w:gridCol w:w="1832"/>
        <w:gridCol w:w="1046"/>
        <w:gridCol w:w="532"/>
        <w:gridCol w:w="532"/>
        <w:gridCol w:w="532"/>
      </w:tblGrid>
      <w:tr w:rsidR="00053FE4" w:rsidRPr="00F937A3" w:rsidTr="00EB051E">
        <w:tc>
          <w:tcPr>
            <w:tcW w:w="1036" w:type="pct"/>
            <w:vMerge w:val="restar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годы»</w:t>
            </w:r>
            <w:r w:rsidR="00053FE4" w:rsidRPr="00F937A3">
              <w:rPr>
                <w:sz w:val="24"/>
                <w:szCs w:val="24"/>
              </w:rPr>
              <w:t>Содержание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767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Срок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реализации</w:t>
            </w:r>
          </w:p>
        </w:tc>
        <w:tc>
          <w:tcPr>
            <w:tcW w:w="822" w:type="pct"/>
            <w:gridSpan w:val="3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Объем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расходов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реализацию,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тыс.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руб.</w:t>
            </w:r>
          </w:p>
        </w:tc>
        <w:tc>
          <w:tcPr>
            <w:tcW w:w="2376" w:type="pct"/>
            <w:gridSpan w:val="5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Показатели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результативности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</w:p>
        </w:tc>
      </w:tr>
      <w:tr w:rsidR="00053FE4" w:rsidRPr="00F937A3" w:rsidTr="00EB051E">
        <w:tc>
          <w:tcPr>
            <w:tcW w:w="1036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</w:t>
            </w:r>
            <w:r w:rsidR="00EA5B52" w:rsidRPr="00F937A3">
              <w:rPr>
                <w:sz w:val="24"/>
                <w:szCs w:val="24"/>
              </w:rPr>
              <w:t>3</w:t>
            </w: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</w:t>
            </w:r>
            <w:r w:rsidR="00EA5B52" w:rsidRPr="00F937A3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202</w:t>
            </w:r>
            <w:r w:rsidR="00EA5B52" w:rsidRPr="00F937A3">
              <w:rPr>
                <w:sz w:val="24"/>
                <w:szCs w:val="24"/>
              </w:rPr>
              <w:t>5</w:t>
            </w:r>
          </w:p>
        </w:tc>
        <w:tc>
          <w:tcPr>
            <w:tcW w:w="1013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Наименование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индикатора</w:t>
            </w:r>
          </w:p>
        </w:tc>
        <w:tc>
          <w:tcPr>
            <w:tcW w:w="541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Единица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измерения</w:t>
            </w:r>
          </w:p>
        </w:tc>
        <w:tc>
          <w:tcPr>
            <w:tcW w:w="822" w:type="pct"/>
            <w:gridSpan w:val="3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Значение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индикатора</w:t>
            </w:r>
          </w:p>
        </w:tc>
      </w:tr>
      <w:tr w:rsidR="00053FE4" w:rsidRPr="00F937A3" w:rsidTr="00EB051E">
        <w:tc>
          <w:tcPr>
            <w:tcW w:w="1036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</w:t>
            </w:r>
            <w:r w:rsidRPr="00F937A3">
              <w:rPr>
                <w:sz w:val="24"/>
                <w:szCs w:val="24"/>
              </w:rPr>
              <w:lastRenderedPageBreak/>
              <w:t>02</w:t>
            </w:r>
            <w:r w:rsidR="00EA5B52" w:rsidRPr="00F937A3">
              <w:rPr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2</w:t>
            </w:r>
            <w:r w:rsidRPr="00F937A3">
              <w:rPr>
                <w:sz w:val="24"/>
                <w:szCs w:val="24"/>
              </w:rPr>
              <w:lastRenderedPageBreak/>
              <w:t>02</w:t>
            </w:r>
            <w:r w:rsidR="00EA5B52" w:rsidRPr="00F937A3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2</w:t>
            </w:r>
            <w:r w:rsidRPr="00F937A3">
              <w:rPr>
                <w:sz w:val="24"/>
                <w:szCs w:val="24"/>
              </w:rPr>
              <w:lastRenderedPageBreak/>
              <w:t>02</w:t>
            </w:r>
            <w:r w:rsidR="00EA5B52" w:rsidRPr="00F937A3">
              <w:rPr>
                <w:sz w:val="24"/>
                <w:szCs w:val="24"/>
              </w:rPr>
              <w:t>5</w:t>
            </w:r>
          </w:p>
        </w:tc>
      </w:tr>
      <w:tr w:rsidR="00053FE4" w:rsidRPr="00F937A3" w:rsidTr="00EB051E">
        <w:tc>
          <w:tcPr>
            <w:tcW w:w="1036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Задача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Развитие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функционирования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системы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предупреждения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профилактики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проявлений</w:t>
            </w:r>
          </w:p>
        </w:tc>
        <w:tc>
          <w:tcPr>
            <w:tcW w:w="767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отношении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общему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допущенных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ед.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</w:tr>
      <w:tr w:rsidR="00053FE4" w:rsidRPr="00F937A3" w:rsidTr="00EB051E">
        <w:tc>
          <w:tcPr>
            <w:tcW w:w="1036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обратившихся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8E595C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ед.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МЕРОПРИЯТИЯ: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Определение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основных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комиссии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</w:t>
            </w:r>
            <w:r w:rsidR="00EA5B52" w:rsidRPr="00F937A3">
              <w:rPr>
                <w:sz w:val="24"/>
                <w:szCs w:val="24"/>
              </w:rPr>
              <w:t>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(дал</w:t>
            </w:r>
            <w:r w:rsidR="00EA5B52" w:rsidRPr="00F937A3">
              <w:rPr>
                <w:sz w:val="24"/>
                <w:szCs w:val="24"/>
              </w:rPr>
              <w:t>ее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тексту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Комиссия)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1-й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EA5B52" w:rsidRPr="00F937A3">
              <w:rPr>
                <w:sz w:val="24"/>
                <w:szCs w:val="24"/>
              </w:rPr>
              <w:t>вартал,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Обсуждение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основных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</w:t>
            </w:r>
            <w:r w:rsidR="00EA5B52" w:rsidRPr="00F937A3">
              <w:rPr>
                <w:sz w:val="24"/>
                <w:szCs w:val="24"/>
              </w:rPr>
              <w:t>равлений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работы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Комиссии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1-й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квартал,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Изучение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практики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применения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других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подготовка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предложений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</w:t>
            </w:r>
            <w:r w:rsidR="00EA5B52" w:rsidRPr="00F937A3">
              <w:rPr>
                <w:sz w:val="24"/>
                <w:szCs w:val="24"/>
              </w:rPr>
              <w:t>менению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муниципальном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районе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район»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1-й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квартал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приема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членами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Комиссии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вопросам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графику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1.5.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социологических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опросов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населения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оценки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эффективности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проводимых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борьбе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коррупцией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Январь,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1.6.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проверок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соблюдения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ограничений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запретов,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связанных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службой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3-й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квартал,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1.7.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Заслушивание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заседаниях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Комиссии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заведующих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отделами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руководителей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учреждений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борьбе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проявлением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Октябрь,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1.8.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Проверка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достоверности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обязательствах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характера,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представляемых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лицами,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замещающими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должности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Май,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1.9.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Проверка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достоверности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обязательствах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характера,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представляемы</w:t>
            </w:r>
            <w:r w:rsidRPr="00F937A3">
              <w:rPr>
                <w:sz w:val="24"/>
                <w:szCs w:val="24"/>
              </w:rPr>
              <w:lastRenderedPageBreak/>
              <w:t>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гражданами,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претендующими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замещение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службы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1.10.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Обновление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перечня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обязанностей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исполнение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наибольшей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подвержено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риску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проявлений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Февраль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обращений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поступивших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Администрацию,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наличие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таких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обращений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соответствующие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правоохранительные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рассмотрения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Декабрь,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Проверка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достоверности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также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расходах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супруги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(супруга)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несовершеннолетних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детей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лиц,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замещающих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перечни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определены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Калужской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области,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каждой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приобретению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земельного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участка,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другого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объекта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недвижимости,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транспортного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ценных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бумаг,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акций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(долей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участия,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паев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уставных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(складочных)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капиталах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организаций),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если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сумма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превышает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данного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лица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супруги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(супруга)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последних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предшествующих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источниках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получения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счет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сделка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Май,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1.13.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Мониторинг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установленном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порядке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расходах,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обязательствах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характера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Апрель,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1.14.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ежегодного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отчета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Главы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учреждений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задачах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предстоящий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Февраль,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1.15.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комиссии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соблюдению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требований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служебному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поведению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урегулированию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конфликта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интересов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1.16.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(отчет)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закупок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нужд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муниципальному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заказу</w:t>
            </w:r>
          </w:p>
        </w:tc>
        <w:tc>
          <w:tcPr>
            <w:tcW w:w="767" w:type="pct"/>
          </w:tcPr>
          <w:p w:rsidR="00053FE4" w:rsidRPr="00F937A3" w:rsidRDefault="00BD2847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Декабрь,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1.17.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выполнения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объемов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качества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поставки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товаров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муниципальном</w:t>
            </w:r>
            <w:r w:rsidRPr="00F937A3">
              <w:rPr>
                <w:sz w:val="24"/>
                <w:szCs w:val="24"/>
              </w:rPr>
              <w:lastRenderedPageBreak/>
              <w:t>у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заказу</w:t>
            </w:r>
          </w:p>
        </w:tc>
        <w:tc>
          <w:tcPr>
            <w:tcW w:w="767" w:type="pct"/>
          </w:tcPr>
          <w:p w:rsidR="00053FE4" w:rsidRPr="00F937A3" w:rsidRDefault="00BD2847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Декабрь,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EA5B52"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1.18.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проверок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использования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переданного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аренду,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своевременности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внесения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арендной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платы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1.19.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Контроль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исполнением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переданных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государственных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полномочий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1.20.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Осуществление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совместных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проверок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надзора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поставки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товаров,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выполнение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оказание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нужд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1.21.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объектах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недвижимого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имущества,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предназначенных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сдачи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аренду,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проводимых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торгах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продаже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аукционе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продаже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аренды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земельных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участков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1.22.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системной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представителями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компаний,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реализующих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проекты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территории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разъяснению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правил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процедур,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действующих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механизмов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взаимодействия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указанием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полномочий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конкретных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путей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механизмов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защиты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интересов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ведении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бизнеса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1.23.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соблюдения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</w:t>
            </w:r>
            <w:r w:rsidRPr="00F937A3">
              <w:rPr>
                <w:sz w:val="24"/>
                <w:szCs w:val="24"/>
              </w:rPr>
              <w:lastRenderedPageBreak/>
              <w:t>ва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Российской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Федерации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поставки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товаров,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выполнение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оказание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нужд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заказчиками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процедур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заказа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поставки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товаров,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выполнение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работ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оказание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нужд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предмет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нарушений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установленного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соответствии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порядка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конкурсных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(аукционных)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процедур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причин,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отклонения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цен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заключенным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контрактам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среднерыночного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уровня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Всего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задаче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1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Задача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Принятие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своевременное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соответствие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федеральным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сфере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нормативно-правовых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антикоррупционную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экспертизу,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процентах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числа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%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МЕРОПРИЯТИЯ: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2.1.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Разработка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утверждение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ведомственных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планов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767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Январь,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2.2.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ведомственных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планов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2.3.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экспертизы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проектов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порядке,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установленном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2.4.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Разработка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совершенствование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регламентов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предоставления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2.5.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Привлечение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установленном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порядке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независимых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независимо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форм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собственности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независимой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экспертизы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проектов.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мониторинга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представленных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заключений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независимых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экспертов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Всего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задаче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Задача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антикоррупционного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образования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пропаганды</w:t>
            </w:r>
          </w:p>
        </w:tc>
        <w:tc>
          <w:tcPr>
            <w:tcW w:w="767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Число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прошедших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антикоррупционное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обучение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чел.</w:t>
            </w:r>
          </w:p>
        </w:tc>
        <w:tc>
          <w:tcPr>
            <w:tcW w:w="274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20</w:t>
            </w:r>
          </w:p>
        </w:tc>
        <w:tc>
          <w:tcPr>
            <w:tcW w:w="274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22</w:t>
            </w:r>
          </w:p>
        </w:tc>
        <w:tc>
          <w:tcPr>
            <w:tcW w:w="274" w:type="pct"/>
          </w:tcPr>
          <w:p w:rsidR="00053FE4" w:rsidRPr="00F937A3" w:rsidRDefault="00EA5B52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26</w:t>
            </w:r>
          </w:p>
        </w:tc>
      </w:tr>
      <w:tr w:rsidR="00053FE4" w:rsidRPr="00F937A3" w:rsidTr="00EB051E">
        <w:tc>
          <w:tcPr>
            <w:tcW w:w="1036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мероприятий,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МЕРОПРИЯТИЯ: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3.1.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образовательных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служащих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подготовке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нормативных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правовых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актов,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свободных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коррупциогенных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норм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графику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3.2.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образовательных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мероприятий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</w:t>
            </w:r>
            <w:r w:rsidR="004D3858" w:rsidRPr="00F937A3">
              <w:rPr>
                <w:sz w:val="24"/>
                <w:szCs w:val="24"/>
              </w:rPr>
              <w:t>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изъяснению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требований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от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2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марта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2007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года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N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25-ФЗ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муниципально</w:t>
            </w:r>
            <w:r w:rsidR="004D3858" w:rsidRPr="00F937A3">
              <w:rPr>
                <w:sz w:val="24"/>
                <w:szCs w:val="24"/>
              </w:rPr>
              <w:t>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службе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Российской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Федерации»</w:t>
            </w:r>
            <w:r w:rsidRPr="00F937A3">
              <w:rPr>
                <w:sz w:val="24"/>
                <w:szCs w:val="24"/>
              </w:rPr>
              <w:t>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Калужской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области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4D3858" w:rsidRPr="00F937A3">
              <w:rPr>
                <w:sz w:val="24"/>
                <w:szCs w:val="24"/>
              </w:rPr>
              <w:t>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декабря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2007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lastRenderedPageBreak/>
              <w:t>года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N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382-ОЗ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</w:t>
            </w:r>
            <w:r w:rsidR="004D3858" w:rsidRPr="00F937A3">
              <w:rPr>
                <w:sz w:val="24"/>
                <w:szCs w:val="24"/>
              </w:rPr>
              <w:t>ьной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службе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Калужской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области»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графику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3.3.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массовой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сети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Интернет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информационно-аналитических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материалов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3.4.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дополнительного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профессионального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образования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служащих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вопросам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графику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тыс.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руб.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49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80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Всего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задаче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Задача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Обеспечение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доступа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8E595C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8E595C" w:rsidRPr="00F937A3">
              <w:rPr>
                <w:sz w:val="24"/>
                <w:szCs w:val="24"/>
              </w:rPr>
              <w:t>район»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Количество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информационно-аналитических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материалов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proofErr w:type="spellStart"/>
            <w:r w:rsidRPr="00F937A3">
              <w:rPr>
                <w:sz w:val="24"/>
                <w:szCs w:val="24"/>
              </w:rPr>
              <w:t>антикоррупционной</w:t>
            </w:r>
            <w:proofErr w:type="spellEnd"/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направленности,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районной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газете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официальном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сети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5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6</w:t>
            </w: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МЕРОПРИЯТИЯ: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4.1.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Создание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интерн</w:t>
            </w:r>
            <w:r w:rsidR="004D3858" w:rsidRPr="00F937A3">
              <w:rPr>
                <w:sz w:val="24"/>
                <w:szCs w:val="24"/>
              </w:rPr>
              <w:t>ет-сайте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раздела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мониторинга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(сбора,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учета)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деятельности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</w:t>
            </w:r>
            <w:r w:rsidR="004D3858" w:rsidRPr="00F937A3">
              <w:rPr>
                <w:sz w:val="24"/>
                <w:szCs w:val="24"/>
              </w:rPr>
              <w:t>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муниципального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район»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постоянное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обновление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</w:p>
        </w:tc>
        <w:tc>
          <w:tcPr>
            <w:tcW w:w="767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Январь,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4.2.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Совершенствование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обратной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связи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организациями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для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приема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сообщений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проведение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обращений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граждан,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данных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сообщений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4.3.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доходах,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имуществе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обязательствах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имущественного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характера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лиц,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замещающих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сети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Интернет</w:t>
            </w:r>
          </w:p>
        </w:tc>
        <w:tc>
          <w:tcPr>
            <w:tcW w:w="767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Май,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4.4.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Постоянное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обновление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предоставлению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государственных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услуг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исполнению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государственных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функций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4.5.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Размещение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сведений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источниках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получения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счет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приобретению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земельного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участка,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другого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объекта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недвижимости,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транспортного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средства,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ценных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бумаг,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акций,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если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сумма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превышает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доход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лиц,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замещающих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должности,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перечни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которых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определены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законодательством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Калужской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области,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супругов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три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последних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года,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предшествующих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совершению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сделки,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на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сайте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сети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Интернет</w:t>
            </w:r>
          </w:p>
        </w:tc>
        <w:tc>
          <w:tcPr>
            <w:tcW w:w="767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Май,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4.6.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Информирование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общественности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выявленных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фактах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бытовых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проявлений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Постоянно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4.7.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Подготовка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опубликование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сводного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отчета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уровне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эффективности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реализации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мер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противодействию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</w:t>
            </w:r>
            <w:r w:rsidR="004D3858" w:rsidRPr="00F937A3">
              <w:rPr>
                <w:sz w:val="24"/>
                <w:szCs w:val="24"/>
              </w:rPr>
              <w:t>ррупции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муниципальном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«Спас-Деменский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4D3858" w:rsidRPr="00F937A3">
              <w:rPr>
                <w:sz w:val="24"/>
                <w:szCs w:val="24"/>
              </w:rPr>
              <w:t>район»</w:t>
            </w:r>
          </w:p>
        </w:tc>
        <w:tc>
          <w:tcPr>
            <w:tcW w:w="767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Декабрь,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4.8.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Анализ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обращений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(жалоб)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Администрацию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публикаций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lastRenderedPageBreak/>
              <w:t>СМИ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коррупционных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проявлениях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в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органах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местного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самоуправления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и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муниципальных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учреждениях</w:t>
            </w:r>
          </w:p>
        </w:tc>
        <w:tc>
          <w:tcPr>
            <w:tcW w:w="767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Декабрь,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2023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-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2025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="00053FE4" w:rsidRPr="00F937A3">
              <w:rPr>
                <w:sz w:val="24"/>
                <w:szCs w:val="24"/>
              </w:rPr>
              <w:t>гг.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lastRenderedPageBreak/>
              <w:t>Всего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задаче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4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FE4" w:rsidRPr="00F937A3" w:rsidTr="00EB051E">
        <w:tc>
          <w:tcPr>
            <w:tcW w:w="1036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Итого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по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программе</w:t>
            </w:r>
          </w:p>
        </w:tc>
        <w:tc>
          <w:tcPr>
            <w:tcW w:w="767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053FE4" w:rsidRPr="00F937A3" w:rsidRDefault="00053FE4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тыс.</w:t>
            </w:r>
            <w:r w:rsidR="00F937A3" w:rsidRPr="00F937A3">
              <w:rPr>
                <w:sz w:val="24"/>
                <w:szCs w:val="24"/>
              </w:rPr>
              <w:t xml:space="preserve"> </w:t>
            </w:r>
            <w:r w:rsidRPr="00F937A3">
              <w:rPr>
                <w:sz w:val="24"/>
                <w:szCs w:val="24"/>
              </w:rPr>
              <w:t>руб.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49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80</w:t>
            </w:r>
          </w:p>
        </w:tc>
        <w:tc>
          <w:tcPr>
            <w:tcW w:w="274" w:type="pct"/>
          </w:tcPr>
          <w:p w:rsidR="00053FE4" w:rsidRPr="00F937A3" w:rsidRDefault="004D3858" w:rsidP="00F937A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F937A3">
              <w:rPr>
                <w:sz w:val="24"/>
                <w:szCs w:val="24"/>
              </w:rPr>
              <w:t>100</w:t>
            </w:r>
          </w:p>
        </w:tc>
      </w:tr>
    </w:tbl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6.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Обоснование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потребностей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в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необходимых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ресурсах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финансирование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"Противодействие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</w:t>
      </w:r>
      <w:r w:rsidR="004D3858" w:rsidRPr="00F937A3">
        <w:rPr>
          <w:sz w:val="24"/>
          <w:szCs w:val="24"/>
        </w:rPr>
        <w:t>е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"Спас-Деменский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район"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2023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2025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</w:t>
      </w:r>
      <w:r w:rsidR="004D3858" w:rsidRPr="00F937A3">
        <w:rPr>
          <w:sz w:val="24"/>
          <w:szCs w:val="24"/>
        </w:rPr>
        <w:t>оды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предусмотрены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средства: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2023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год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49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тыс.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руб.;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2024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год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80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тыс.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руб.;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2025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год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100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тыс.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руб.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7.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Ожидаемая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эффективность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реализации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Реализация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позволит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достичь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следующих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результатов: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профилактики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доверия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общественных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</w:t>
      </w:r>
      <w:r w:rsidR="004D3858" w:rsidRPr="00F937A3">
        <w:rPr>
          <w:sz w:val="24"/>
          <w:szCs w:val="24"/>
        </w:rPr>
        <w:t>рритории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устранение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условий,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способствующих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проявлению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предоставлении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услуг;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качества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доступности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</w:t>
      </w:r>
      <w:r w:rsidR="004D3858" w:rsidRPr="00F937A3">
        <w:rPr>
          <w:sz w:val="24"/>
          <w:szCs w:val="24"/>
        </w:rPr>
        <w:t>альных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услуг,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концу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2025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100%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населения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будут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иметь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доступ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получению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государственных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</w:t>
      </w:r>
      <w:r w:rsidR="004D3858" w:rsidRPr="00F937A3">
        <w:rPr>
          <w:sz w:val="24"/>
          <w:szCs w:val="24"/>
        </w:rPr>
        <w:t>униципальных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услуг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принципу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«одного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окна»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числе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базе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филиала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многофункционального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центра;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исключить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коррупциогенность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</w:t>
      </w:r>
      <w:r w:rsidR="004D3858" w:rsidRPr="00F937A3">
        <w:rPr>
          <w:sz w:val="24"/>
          <w:szCs w:val="24"/>
        </w:rPr>
        <w:t>ых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актов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4D3858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формирование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прозрачности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выработке,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принятии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решений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важнейшим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вопросам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жизнедеятельности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населения;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вовлечение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гражданского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реализацию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степени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информирования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населения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мерах,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принимаемых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</w:t>
      </w:r>
      <w:r w:rsidR="0079612D" w:rsidRPr="00F937A3">
        <w:rPr>
          <w:sz w:val="24"/>
          <w:szCs w:val="24"/>
        </w:rPr>
        <w:t>страцией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сфере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профессионализма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приобретение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либо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совершенствование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области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уменьшение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количества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нарушений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действующего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использованию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бюджетных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средств,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использованию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имущества;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сокращение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количества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установленных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нарушений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должностными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лицами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учреждений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требований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антикоррупционного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законодательства,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несоблюдения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обязанностей,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запретов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ограничений;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lastRenderedPageBreak/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исключить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издержки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бизнеса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преодоление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административных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барьеров;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повысить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уровень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инвестиционной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привлекат</w:t>
      </w:r>
      <w:r w:rsidR="0079612D" w:rsidRPr="00F937A3">
        <w:rPr>
          <w:sz w:val="24"/>
          <w:szCs w:val="24"/>
        </w:rPr>
        <w:t>ельности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путем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доверия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инвесторов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деятельности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79612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Социальный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оценивается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более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конституционных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свобод.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Реализация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совокупности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иными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антикоррупционными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мерами,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пров</w:t>
      </w:r>
      <w:r w:rsidR="0079612D" w:rsidRPr="00F937A3">
        <w:rPr>
          <w:sz w:val="24"/>
          <w:szCs w:val="24"/>
        </w:rPr>
        <w:t>одимыми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муниципальном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районе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будет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способствовать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совершенствованию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системы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сокращению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причин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условий,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порождающих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коррупцию,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вовлечению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гражданского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общества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антикоррупционный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процесс.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Конечные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результаты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определены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политикой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сфере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отражают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8.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Методика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оценки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эффективности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реализации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Оценка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достижения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каждого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осуществляется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следующей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формуле: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noProof/>
          <w:sz w:val="24"/>
          <w:szCs w:val="24"/>
        </w:rPr>
        <w:drawing>
          <wp:inline distT="0" distB="0" distL="0" distR="0">
            <wp:extent cx="1143000" cy="4419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где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Эn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уровень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достижения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n-го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%;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proofErr w:type="spellStart"/>
      <w:r w:rsidRPr="00F937A3">
        <w:rPr>
          <w:sz w:val="24"/>
          <w:szCs w:val="24"/>
        </w:rPr>
        <w:t>Ифn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фактическое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n-го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proofErr w:type="spellStart"/>
      <w:r w:rsidRPr="00F937A3">
        <w:rPr>
          <w:sz w:val="24"/>
          <w:szCs w:val="24"/>
        </w:rPr>
        <w:t>Ипn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плановое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n-го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Оценка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определяется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следующей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формуле: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noProof/>
          <w:sz w:val="24"/>
          <w:szCs w:val="24"/>
        </w:rPr>
        <w:drawing>
          <wp:inline distT="0" distB="0" distL="0" distR="0">
            <wp:extent cx="1539240" cy="3962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где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показатель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%;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Э1,...,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Эn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уровни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достижения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каждого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proofErr w:type="spellStart"/>
      <w:r w:rsidRPr="00F937A3">
        <w:rPr>
          <w:sz w:val="24"/>
          <w:szCs w:val="24"/>
        </w:rPr>
        <w:t>m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количество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случае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если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предусмотрен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один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индикатор,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такой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будет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верно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равенство</w:t>
      </w:r>
      <w:r w:rsidR="00F937A3" w:rsidRPr="00F937A3">
        <w:rPr>
          <w:sz w:val="24"/>
          <w:szCs w:val="24"/>
        </w:rPr>
        <w:t xml:space="preserve"> </w:t>
      </w:r>
      <w:proofErr w:type="spellStart"/>
      <w:r w:rsidRPr="00F937A3">
        <w:rPr>
          <w:sz w:val="24"/>
          <w:szCs w:val="24"/>
        </w:rPr>
        <w:t>Эn</w:t>
      </w:r>
      <w:proofErr w:type="spellEnd"/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=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результатам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оценки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могут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быть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сделаны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следующие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выводы: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случае,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если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показателя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(Э)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100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более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процентов;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относительно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случае,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если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показателя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(Э)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80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100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процентов;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реализуется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неэффективно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случае,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если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значение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показателя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эффективности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ВЦП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(Э)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составляет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менее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80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процентов.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53FE4" w:rsidRPr="00F937A3" w:rsidRDefault="00053FE4" w:rsidP="00F937A3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F937A3">
        <w:rPr>
          <w:b w:val="0"/>
          <w:sz w:val="24"/>
          <w:szCs w:val="24"/>
        </w:rPr>
        <w:t>9.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Система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управления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реализацией</w:t>
      </w:r>
      <w:r w:rsidR="00F937A3" w:rsidRPr="00F937A3">
        <w:rPr>
          <w:b w:val="0"/>
          <w:sz w:val="24"/>
          <w:szCs w:val="24"/>
        </w:rPr>
        <w:t xml:space="preserve"> </w:t>
      </w:r>
      <w:r w:rsidRPr="00F937A3">
        <w:rPr>
          <w:b w:val="0"/>
          <w:sz w:val="24"/>
          <w:szCs w:val="24"/>
        </w:rPr>
        <w:t>программы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Ответственным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является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организационно-контрольной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взаимодействия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поселениями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правовог</w:t>
      </w:r>
      <w:r w:rsidR="0079612D"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обеспечения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который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организует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внедрение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lastRenderedPageBreak/>
        <w:t>информационных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технологий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управления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контроля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ходом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сводно</w:t>
      </w:r>
      <w:r w:rsidR="0079612D" w:rsidRPr="00F937A3">
        <w:rPr>
          <w:sz w:val="24"/>
          <w:szCs w:val="24"/>
        </w:rPr>
        <w:t>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бухгалтерии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: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предусматривает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средства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(обучение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муниципальных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служащих,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повышение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квалификации)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пределах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бюджетных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ассигнований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очередной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финансовый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год;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несет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ответственность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обеспечивает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целевое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эффективное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использование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средств,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выделяемых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реализацию;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случаях,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предусмотренных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мероприятиями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осуществляет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отбор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поставщиков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товаров,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исполнителей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услуг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каждому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программному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соответствии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нормами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законодательства.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Контроль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ходом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выполнения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основан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использовании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комплексного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мониторинга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организуемого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отделом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организационно-контрольной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взаимодействия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поселениями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правовог</w:t>
      </w:r>
      <w:r w:rsidR="0079612D"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обеспечения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Ход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рассматривается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заседаниях:</w:t>
      </w:r>
    </w:p>
    <w:p w:rsidR="00053FE4" w:rsidRPr="00F937A3" w:rsidRDefault="0079612D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Собрания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«</w:t>
      </w:r>
      <w:r w:rsidR="00053FE4" w:rsidRPr="00F937A3">
        <w:rPr>
          <w:sz w:val="24"/>
          <w:szCs w:val="24"/>
        </w:rPr>
        <w:t>Сп</w:t>
      </w:r>
      <w:r w:rsidRPr="00F937A3">
        <w:rPr>
          <w:sz w:val="24"/>
          <w:szCs w:val="24"/>
        </w:rPr>
        <w:t>ас-Деменский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район»</w:t>
      </w:r>
      <w:r w:rsidR="00053FE4" w:rsidRPr="00F937A3">
        <w:rPr>
          <w:sz w:val="24"/>
          <w:szCs w:val="24"/>
        </w:rPr>
        <w:t>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координационных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совещаниях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руководителей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79612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правоохранительных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согласованию);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заседаниях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противодействию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коррупции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Администр</w:t>
      </w:r>
      <w:r w:rsidR="0079612D" w:rsidRPr="00F937A3">
        <w:rPr>
          <w:sz w:val="24"/>
          <w:szCs w:val="24"/>
        </w:rPr>
        <w:t>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(далее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тексту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-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Комиссия).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Ежегодно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до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1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марта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организационно-контрольной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работы,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взаимодействия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поселениями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правовог</w:t>
      </w:r>
      <w:r w:rsidR="0079612D"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обеспечения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основании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статистической,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справочной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аналитической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Комиссии,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правоохранительных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органов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местного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самоуп</w:t>
      </w:r>
      <w:r w:rsidR="0079612D" w:rsidRPr="00F937A3">
        <w:rPr>
          <w:sz w:val="24"/>
          <w:szCs w:val="24"/>
        </w:rPr>
        <w:t>равления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готовит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предоставляет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отчет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об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итогах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отдел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экономического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развития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архитектуры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Непосредственные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исполнители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предоставляют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в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согласованные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сроки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информацию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ходе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ее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управляющему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делами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Администрации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МР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p w:rsidR="00053FE4" w:rsidRPr="00F937A3" w:rsidRDefault="00053FE4" w:rsidP="00F937A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F937A3">
        <w:rPr>
          <w:sz w:val="24"/>
          <w:szCs w:val="24"/>
        </w:rPr>
        <w:t>Оперативная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информация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о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ходе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реализации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мероприятий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программы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размещается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на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интернет-сайте</w:t>
      </w:r>
      <w:r w:rsidR="00F937A3" w:rsidRPr="00F937A3">
        <w:rPr>
          <w:sz w:val="24"/>
          <w:szCs w:val="24"/>
        </w:rPr>
        <w:t xml:space="preserve"> </w:t>
      </w:r>
      <w:r w:rsidRPr="00F937A3">
        <w:rPr>
          <w:sz w:val="24"/>
          <w:szCs w:val="24"/>
        </w:rPr>
        <w:t>Админ</w:t>
      </w:r>
      <w:r w:rsidR="0079612D" w:rsidRPr="00F937A3">
        <w:rPr>
          <w:sz w:val="24"/>
          <w:szCs w:val="24"/>
        </w:rPr>
        <w:t>истрации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муниципального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района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«Спас-Деменский</w:t>
      </w:r>
      <w:r w:rsidR="00F937A3" w:rsidRPr="00F937A3">
        <w:rPr>
          <w:sz w:val="24"/>
          <w:szCs w:val="24"/>
        </w:rPr>
        <w:t xml:space="preserve"> </w:t>
      </w:r>
      <w:r w:rsidR="0079612D" w:rsidRPr="00F937A3">
        <w:rPr>
          <w:sz w:val="24"/>
          <w:szCs w:val="24"/>
        </w:rPr>
        <w:t>район»</w:t>
      </w:r>
      <w:r w:rsidRPr="00F937A3">
        <w:rPr>
          <w:sz w:val="24"/>
          <w:szCs w:val="24"/>
        </w:rPr>
        <w:t>.</w:t>
      </w:r>
    </w:p>
    <w:sectPr w:rsidR="00053FE4" w:rsidRPr="00F937A3" w:rsidSect="008E022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53FE4"/>
    <w:rsid w:val="00053FE4"/>
    <w:rsid w:val="000A30C2"/>
    <w:rsid w:val="001169CD"/>
    <w:rsid w:val="001C3EDA"/>
    <w:rsid w:val="001D15BC"/>
    <w:rsid w:val="002446A2"/>
    <w:rsid w:val="002F1D46"/>
    <w:rsid w:val="00385F53"/>
    <w:rsid w:val="003A0769"/>
    <w:rsid w:val="003A4271"/>
    <w:rsid w:val="003B3850"/>
    <w:rsid w:val="003B60AD"/>
    <w:rsid w:val="004229F3"/>
    <w:rsid w:val="004D3858"/>
    <w:rsid w:val="004D3942"/>
    <w:rsid w:val="004D6CB0"/>
    <w:rsid w:val="00526EB4"/>
    <w:rsid w:val="006A789D"/>
    <w:rsid w:val="0079612D"/>
    <w:rsid w:val="00815A4C"/>
    <w:rsid w:val="00824E20"/>
    <w:rsid w:val="00834720"/>
    <w:rsid w:val="008E0225"/>
    <w:rsid w:val="008E595C"/>
    <w:rsid w:val="00905B66"/>
    <w:rsid w:val="0099323A"/>
    <w:rsid w:val="009B6A13"/>
    <w:rsid w:val="009C7353"/>
    <w:rsid w:val="00A84134"/>
    <w:rsid w:val="00AE67DA"/>
    <w:rsid w:val="00BC19F3"/>
    <w:rsid w:val="00BD2847"/>
    <w:rsid w:val="00CA3562"/>
    <w:rsid w:val="00E31D00"/>
    <w:rsid w:val="00E81E17"/>
    <w:rsid w:val="00EA5B52"/>
    <w:rsid w:val="00EB051E"/>
    <w:rsid w:val="00EE42A8"/>
    <w:rsid w:val="00F37409"/>
    <w:rsid w:val="00F9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02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F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53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3F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53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3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53F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3F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053F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FE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8E02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Hyperlink"/>
    <w:uiPriority w:val="99"/>
    <w:rsid w:val="008E02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F8423-0D13-420F-A3BE-FE28A2FC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user</cp:lastModifiedBy>
  <cp:revision>4</cp:revision>
  <cp:lastPrinted>2022-11-08T05:13:00Z</cp:lastPrinted>
  <dcterms:created xsi:type="dcterms:W3CDTF">2026-02-11T12:25:00Z</dcterms:created>
  <dcterms:modified xsi:type="dcterms:W3CDTF">2026-02-11T12:27:00Z</dcterms:modified>
</cp:coreProperties>
</file>