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158" w:tblpY="775"/>
        <w:tblW w:w="9747" w:type="dxa"/>
        <w:tblLook w:val="01E0"/>
      </w:tblPr>
      <w:tblGrid>
        <w:gridCol w:w="9747"/>
      </w:tblGrid>
      <w:tr w:rsidR="00A07D32" w:rsidRPr="00803529" w:rsidTr="00E34439">
        <w:trPr>
          <w:trHeight w:hRule="exact" w:val="916"/>
        </w:trPr>
        <w:tc>
          <w:tcPr>
            <w:tcW w:w="9747" w:type="dxa"/>
          </w:tcPr>
          <w:p w:rsidR="00A07D32" w:rsidRDefault="00A07D32" w:rsidP="00E34439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9260" cy="532765"/>
                  <wp:effectExtent l="19050" t="0" r="8890" b="0"/>
                  <wp:docPr id="1" name="Рисунок 1" descr="ГЕРБ 1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1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D32" w:rsidRPr="00803529" w:rsidRDefault="00A07D32" w:rsidP="00E34439">
            <w:pPr>
              <w:jc w:val="center"/>
            </w:pPr>
          </w:p>
        </w:tc>
      </w:tr>
      <w:tr w:rsidR="00A07D32" w:rsidRPr="00803529" w:rsidTr="00E34439">
        <w:trPr>
          <w:trHeight w:hRule="exact" w:val="548"/>
        </w:trPr>
        <w:tc>
          <w:tcPr>
            <w:tcW w:w="9747" w:type="dxa"/>
          </w:tcPr>
          <w:p w:rsidR="00A07D32" w:rsidRPr="00803529" w:rsidRDefault="00A07D32" w:rsidP="00E34439">
            <w:pPr>
              <w:pStyle w:val="a5"/>
            </w:pPr>
            <w:r w:rsidRPr="00803529">
              <w:t>Администрация муниципального района</w:t>
            </w:r>
          </w:p>
        </w:tc>
      </w:tr>
      <w:tr w:rsidR="00A07D32" w:rsidRPr="00803529" w:rsidTr="00E34439">
        <w:trPr>
          <w:trHeight w:hRule="exact" w:val="689"/>
        </w:trPr>
        <w:tc>
          <w:tcPr>
            <w:tcW w:w="9747" w:type="dxa"/>
          </w:tcPr>
          <w:p w:rsidR="00A07D32" w:rsidRDefault="00A07D32" w:rsidP="00E34439">
            <w:pPr>
              <w:pStyle w:val="a5"/>
              <w:rPr>
                <w:b/>
                <w:sz w:val="40"/>
              </w:rPr>
            </w:pPr>
            <w:r w:rsidRPr="00803529">
              <w:t xml:space="preserve"> «Спас-Деменский район»</w:t>
            </w:r>
            <w:r w:rsidRPr="00803529">
              <w:rPr>
                <w:b/>
                <w:sz w:val="40"/>
              </w:rPr>
              <w:t xml:space="preserve"> </w:t>
            </w:r>
          </w:p>
          <w:p w:rsidR="00A07D32" w:rsidRDefault="00A07D32" w:rsidP="00E34439">
            <w:pPr>
              <w:pStyle w:val="a5"/>
              <w:rPr>
                <w:b/>
                <w:sz w:val="40"/>
              </w:rPr>
            </w:pPr>
          </w:p>
          <w:p w:rsidR="00A07D32" w:rsidRDefault="00A07D32" w:rsidP="00E34439">
            <w:pPr>
              <w:pStyle w:val="a5"/>
              <w:rPr>
                <w:b/>
                <w:sz w:val="40"/>
              </w:rPr>
            </w:pPr>
          </w:p>
          <w:p w:rsidR="00A07D32" w:rsidRDefault="00A07D32" w:rsidP="00E34439">
            <w:pPr>
              <w:pStyle w:val="a5"/>
              <w:rPr>
                <w:b/>
                <w:sz w:val="40"/>
              </w:rPr>
            </w:pPr>
          </w:p>
          <w:p w:rsidR="00A07D32" w:rsidRDefault="00A07D32" w:rsidP="00E34439">
            <w:pPr>
              <w:pStyle w:val="a5"/>
              <w:rPr>
                <w:b/>
                <w:sz w:val="40"/>
              </w:rPr>
            </w:pPr>
          </w:p>
          <w:p w:rsidR="00A07D32" w:rsidRDefault="00A07D32" w:rsidP="00E34439">
            <w:pPr>
              <w:pStyle w:val="a5"/>
              <w:rPr>
                <w:b/>
                <w:sz w:val="40"/>
              </w:rPr>
            </w:pPr>
          </w:p>
          <w:p w:rsidR="00A07D32" w:rsidRDefault="00A07D32" w:rsidP="00E34439">
            <w:pPr>
              <w:pStyle w:val="a5"/>
              <w:rPr>
                <w:b/>
                <w:sz w:val="40"/>
              </w:rPr>
            </w:pPr>
          </w:p>
          <w:p w:rsidR="00A07D32" w:rsidRDefault="00A07D32" w:rsidP="00E34439">
            <w:pPr>
              <w:pStyle w:val="a5"/>
              <w:rPr>
                <w:b/>
                <w:sz w:val="40"/>
              </w:rPr>
            </w:pPr>
          </w:p>
          <w:p w:rsidR="00A07D32" w:rsidRDefault="00A07D32" w:rsidP="00E34439">
            <w:pPr>
              <w:pStyle w:val="a5"/>
              <w:rPr>
                <w:b/>
                <w:sz w:val="40"/>
              </w:rPr>
            </w:pPr>
          </w:p>
          <w:p w:rsidR="00A07D32" w:rsidRDefault="00A07D32" w:rsidP="00E34439">
            <w:pPr>
              <w:pStyle w:val="a5"/>
              <w:rPr>
                <w:b/>
                <w:sz w:val="40"/>
              </w:rPr>
            </w:pPr>
          </w:p>
          <w:p w:rsidR="00A07D32" w:rsidRPr="00803529" w:rsidRDefault="00A07D32" w:rsidP="00E34439">
            <w:pPr>
              <w:pStyle w:val="a5"/>
              <w:rPr>
                <w:b/>
                <w:sz w:val="40"/>
              </w:rPr>
            </w:pPr>
          </w:p>
        </w:tc>
      </w:tr>
      <w:tr w:rsidR="00A07D32" w:rsidRPr="001A2803" w:rsidTr="00E34439">
        <w:trPr>
          <w:trHeight w:val="63"/>
        </w:trPr>
        <w:tc>
          <w:tcPr>
            <w:tcW w:w="9747" w:type="dxa"/>
            <w:vAlign w:val="bottom"/>
          </w:tcPr>
          <w:p w:rsidR="00A07D32" w:rsidRDefault="00A07D32" w:rsidP="00E34439">
            <w:pPr>
              <w:pStyle w:val="a5"/>
            </w:pPr>
            <w:r>
              <w:rPr>
                <w:b/>
                <w:sz w:val="40"/>
              </w:rPr>
              <w:t>ПОСТАНОВЛЕНИЕ</w:t>
            </w:r>
          </w:p>
          <w:p w:rsidR="00E34439" w:rsidRDefault="00E34439" w:rsidP="00E34439">
            <w:pPr>
              <w:rPr>
                <w:sz w:val="36"/>
              </w:rPr>
            </w:pPr>
          </w:p>
          <w:p w:rsidR="00A07D32" w:rsidRPr="00E34439" w:rsidRDefault="00A07D32" w:rsidP="00E3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43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E344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27  января  2022 г.</w:t>
            </w:r>
            <w:r w:rsidRPr="00E344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A787F" w:rsidRPr="00E344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44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344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E34439"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</w:p>
          <w:p w:rsidR="00A07D32" w:rsidRPr="001A2803" w:rsidRDefault="00A07D32" w:rsidP="00E34439">
            <w:pPr>
              <w:rPr>
                <w:sz w:val="24"/>
                <w:szCs w:val="24"/>
              </w:rPr>
            </w:pPr>
          </w:p>
        </w:tc>
      </w:tr>
    </w:tbl>
    <w:p w:rsidR="00DE4F30" w:rsidRDefault="00A07D32" w:rsidP="00DE4F3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E4F30">
        <w:rPr>
          <w:rFonts w:ascii="Times New Roman" w:hAnsi="Times New Roman" w:cs="Times New Roman"/>
          <w:b/>
          <w:sz w:val="24"/>
          <w:szCs w:val="24"/>
        </w:rPr>
        <w:t xml:space="preserve">О порядке создания, хранения, использования </w:t>
      </w:r>
    </w:p>
    <w:p w:rsidR="00DE4F30" w:rsidRDefault="00A07D32" w:rsidP="00DE4F3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E4F30">
        <w:rPr>
          <w:rFonts w:ascii="Times New Roman" w:hAnsi="Times New Roman" w:cs="Times New Roman"/>
          <w:b/>
          <w:sz w:val="24"/>
          <w:szCs w:val="24"/>
        </w:rPr>
        <w:t>и восполнения</w:t>
      </w:r>
      <w:r w:rsidR="00DE4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F30">
        <w:rPr>
          <w:rFonts w:ascii="Times New Roman" w:hAnsi="Times New Roman" w:cs="Times New Roman"/>
          <w:b/>
          <w:sz w:val="24"/>
          <w:szCs w:val="24"/>
        </w:rPr>
        <w:t xml:space="preserve">резерва материальных ресурсов </w:t>
      </w:r>
    </w:p>
    <w:p w:rsidR="00DE4F30" w:rsidRDefault="00A07D32" w:rsidP="00DE4F3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E4F30">
        <w:rPr>
          <w:rFonts w:ascii="Times New Roman" w:hAnsi="Times New Roman" w:cs="Times New Roman"/>
          <w:b/>
          <w:sz w:val="24"/>
          <w:szCs w:val="24"/>
        </w:rPr>
        <w:t>для ликвидации чрезвычайных</w:t>
      </w:r>
      <w:r w:rsidR="00DE4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F30">
        <w:rPr>
          <w:rFonts w:ascii="Times New Roman" w:hAnsi="Times New Roman" w:cs="Times New Roman"/>
          <w:b/>
          <w:sz w:val="24"/>
          <w:szCs w:val="24"/>
        </w:rPr>
        <w:t xml:space="preserve">ситуаций </w:t>
      </w:r>
    </w:p>
    <w:p w:rsidR="00A07D32" w:rsidRPr="00DE4F30" w:rsidRDefault="00DE4F30" w:rsidP="00DE4F3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«Спас-Деменский район»</w:t>
      </w:r>
    </w:p>
    <w:p w:rsidR="00A07D32" w:rsidRPr="00A07D32" w:rsidRDefault="00A07D32" w:rsidP="00A07D32">
      <w:pPr>
        <w:rPr>
          <w:rFonts w:ascii="Times New Roman" w:hAnsi="Times New Roman" w:cs="Times New Roman"/>
          <w:sz w:val="24"/>
          <w:szCs w:val="24"/>
        </w:rPr>
      </w:pPr>
    </w:p>
    <w:p w:rsidR="00A07D32" w:rsidRPr="00A07D32" w:rsidRDefault="00A07D32" w:rsidP="00550D9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550D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550D9E">
        <w:rPr>
          <w:rFonts w:ascii="Times New Roman" w:hAnsi="Times New Roman" w:cs="Times New Roman"/>
          <w:sz w:val="24"/>
          <w:szCs w:val="24"/>
        </w:rPr>
        <w:t xml:space="preserve"> </w:t>
      </w:r>
      <w:r w:rsidR="00A3790B">
        <w:rPr>
          <w:rFonts w:ascii="Times New Roman" w:hAnsi="Times New Roman" w:cs="Times New Roman"/>
          <w:sz w:val="24"/>
          <w:szCs w:val="24"/>
        </w:rPr>
        <w:t>от 21 декабря 1994 г. №</w:t>
      </w:r>
      <w:r w:rsidR="00DA787F">
        <w:rPr>
          <w:rFonts w:ascii="Times New Roman" w:hAnsi="Times New Roman" w:cs="Times New Roman"/>
          <w:sz w:val="24"/>
          <w:szCs w:val="24"/>
        </w:rPr>
        <w:t xml:space="preserve"> 68-ФЗ «</w:t>
      </w:r>
      <w:r w:rsidRPr="00A07D32">
        <w:rPr>
          <w:rFonts w:ascii="Times New Roman" w:hAnsi="Times New Roman" w:cs="Times New Roman"/>
          <w:sz w:val="24"/>
          <w:szCs w:val="24"/>
        </w:rPr>
        <w:t>О защите населения и территорий от чрезвычайных ситуаций прир</w:t>
      </w:r>
      <w:r w:rsidR="00DA787F">
        <w:rPr>
          <w:rFonts w:ascii="Times New Roman" w:hAnsi="Times New Roman" w:cs="Times New Roman"/>
          <w:sz w:val="24"/>
          <w:szCs w:val="24"/>
        </w:rPr>
        <w:t>одного и техногенного характера»</w:t>
      </w:r>
      <w:r w:rsidRPr="00A07D32">
        <w:rPr>
          <w:rFonts w:ascii="Times New Roman" w:hAnsi="Times New Roman" w:cs="Times New Roman"/>
          <w:sz w:val="24"/>
          <w:szCs w:val="24"/>
        </w:rPr>
        <w:t xml:space="preserve"> постановляю:</w:t>
      </w:r>
    </w:p>
    <w:p w:rsidR="00A07D32" w:rsidRPr="00A07D32" w:rsidRDefault="00A07D32" w:rsidP="00550D9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28" w:history="1">
        <w:r w:rsidRPr="00550D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Порядок</w:t>
        </w:r>
      </w:hyperlink>
      <w:r w:rsidRPr="00A07D32">
        <w:rPr>
          <w:rFonts w:ascii="Times New Roman" w:hAnsi="Times New Roman" w:cs="Times New Roman"/>
          <w:sz w:val="24"/>
          <w:szCs w:val="24"/>
        </w:rPr>
        <w:t xml:space="preserve"> создания, хранения, использования и восполнения резерва материальных ресурсов для ликвидации чрезвычайных ситуаций </w:t>
      </w:r>
      <w:r w:rsidR="00550D9E">
        <w:rPr>
          <w:rFonts w:ascii="Times New Roman" w:hAnsi="Times New Roman" w:cs="Times New Roman"/>
          <w:sz w:val="24"/>
          <w:szCs w:val="24"/>
        </w:rPr>
        <w:t>муниципального образования «Спас-Деменский район»</w:t>
      </w:r>
      <w:r w:rsidRPr="00A07D32">
        <w:rPr>
          <w:rFonts w:ascii="Times New Roman" w:hAnsi="Times New Roman" w:cs="Times New Roman"/>
          <w:sz w:val="24"/>
          <w:szCs w:val="24"/>
        </w:rPr>
        <w:t>.</w:t>
      </w:r>
    </w:p>
    <w:p w:rsidR="00A07D32" w:rsidRPr="00A07D32" w:rsidRDefault="00A07D32" w:rsidP="00550D9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 xml:space="preserve">2. Утвердить прилагаемые </w:t>
      </w:r>
      <w:hyperlink w:anchor="Par87" w:history="1">
        <w:r w:rsidRPr="00550D9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номенклатуру</w:t>
        </w:r>
      </w:hyperlink>
      <w:r w:rsidRPr="00A07D32">
        <w:rPr>
          <w:rFonts w:ascii="Times New Roman" w:hAnsi="Times New Roman" w:cs="Times New Roman"/>
          <w:sz w:val="24"/>
          <w:szCs w:val="24"/>
        </w:rPr>
        <w:t xml:space="preserve"> и объемы резерва материальных ресурсов для ликвидации чрезвычайных ситуаций </w:t>
      </w:r>
      <w:r w:rsidR="00550D9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«Спас-Деменский район». </w:t>
      </w:r>
    </w:p>
    <w:p w:rsidR="00A07D32" w:rsidRPr="00A07D32" w:rsidRDefault="00A07D32" w:rsidP="00550D9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 xml:space="preserve">3. Установить, что создание, хранение и восполнение резерва материальных ресурсов для ликвидации чрезвычайных ситуаций производится за счет средств </w:t>
      </w:r>
      <w:r w:rsidR="00857825">
        <w:rPr>
          <w:rFonts w:ascii="Times New Roman" w:hAnsi="Times New Roman" w:cs="Times New Roman"/>
          <w:sz w:val="24"/>
          <w:szCs w:val="24"/>
        </w:rPr>
        <w:t>муниципального образования «Спас-Деменский район».</w:t>
      </w:r>
    </w:p>
    <w:p w:rsidR="00A07D32" w:rsidRPr="00A07D32" w:rsidRDefault="00A07D32" w:rsidP="00550D9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 xml:space="preserve">4. Рекомендовать руководителям </w:t>
      </w:r>
      <w:r w:rsidR="00AF644C">
        <w:rPr>
          <w:rFonts w:ascii="Times New Roman" w:hAnsi="Times New Roman" w:cs="Times New Roman"/>
          <w:sz w:val="24"/>
          <w:szCs w:val="24"/>
        </w:rPr>
        <w:t xml:space="preserve">предприятий, </w:t>
      </w:r>
      <w:r w:rsidRPr="00A07D32">
        <w:rPr>
          <w:rFonts w:ascii="Times New Roman" w:hAnsi="Times New Roman" w:cs="Times New Roman"/>
          <w:sz w:val="24"/>
          <w:szCs w:val="24"/>
        </w:rPr>
        <w:t>организаций</w:t>
      </w:r>
      <w:r w:rsidR="00550D9E">
        <w:rPr>
          <w:rFonts w:ascii="Times New Roman" w:hAnsi="Times New Roman" w:cs="Times New Roman"/>
          <w:sz w:val="24"/>
          <w:szCs w:val="24"/>
        </w:rPr>
        <w:t xml:space="preserve"> </w:t>
      </w:r>
      <w:r w:rsidR="00AF644C">
        <w:rPr>
          <w:rFonts w:ascii="Times New Roman" w:hAnsi="Times New Roman" w:cs="Times New Roman"/>
          <w:sz w:val="24"/>
          <w:szCs w:val="24"/>
        </w:rPr>
        <w:t xml:space="preserve">и учреждений Спас-Деменского района </w:t>
      </w:r>
      <w:r w:rsidRPr="00A07D32">
        <w:rPr>
          <w:rFonts w:ascii="Times New Roman" w:hAnsi="Times New Roman" w:cs="Times New Roman"/>
          <w:sz w:val="24"/>
          <w:szCs w:val="24"/>
        </w:rPr>
        <w:t>создать соответствующие резервы материальных ресурсов для ликвидации чрезвычайных ситуаций</w:t>
      </w:r>
      <w:r w:rsidR="00AF644C">
        <w:rPr>
          <w:rFonts w:ascii="Times New Roman" w:hAnsi="Times New Roman" w:cs="Times New Roman"/>
          <w:sz w:val="24"/>
          <w:szCs w:val="24"/>
        </w:rPr>
        <w:t>.</w:t>
      </w:r>
    </w:p>
    <w:p w:rsidR="00D110AE" w:rsidRDefault="00A07D32" w:rsidP="00D110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 xml:space="preserve">5. Уполномоченному органу о состоянии резерва материальных ресурсов для ликвидации чрезвычайных ситуаций органа местного самоуправления информировать орган исполнительной власти </w:t>
      </w:r>
      <w:r w:rsidR="00A3790B">
        <w:rPr>
          <w:rFonts w:ascii="Times New Roman" w:hAnsi="Times New Roman" w:cs="Times New Roman"/>
          <w:sz w:val="24"/>
          <w:szCs w:val="24"/>
        </w:rPr>
        <w:t xml:space="preserve">Калужской области </w:t>
      </w:r>
      <w:r w:rsidRPr="00A07D32">
        <w:rPr>
          <w:rFonts w:ascii="Times New Roman" w:hAnsi="Times New Roman" w:cs="Times New Roman"/>
          <w:sz w:val="24"/>
          <w:szCs w:val="24"/>
        </w:rPr>
        <w:t xml:space="preserve">и Главное управление МЧС России по </w:t>
      </w:r>
      <w:r w:rsidR="00A3790B">
        <w:rPr>
          <w:rFonts w:ascii="Times New Roman" w:hAnsi="Times New Roman" w:cs="Times New Roman"/>
          <w:sz w:val="24"/>
          <w:szCs w:val="24"/>
        </w:rPr>
        <w:t xml:space="preserve">Калужской области </w:t>
      </w:r>
      <w:r w:rsidRPr="00A07D32">
        <w:rPr>
          <w:rFonts w:ascii="Times New Roman" w:hAnsi="Times New Roman" w:cs="Times New Roman"/>
          <w:sz w:val="24"/>
          <w:szCs w:val="24"/>
        </w:rPr>
        <w:t xml:space="preserve">два раза в год </w:t>
      </w:r>
      <w:r w:rsidR="00D110AE">
        <w:rPr>
          <w:rFonts w:ascii="Times New Roman" w:hAnsi="Times New Roman" w:cs="Times New Roman"/>
          <w:sz w:val="24"/>
          <w:szCs w:val="24"/>
        </w:rPr>
        <w:t>по состоянию на 1 января и 1 июля, соответственно к 5 января и 5 июля.</w:t>
      </w:r>
    </w:p>
    <w:p w:rsidR="0082069B" w:rsidRDefault="0082069B" w:rsidP="00D110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069B" w:rsidRPr="0099130C" w:rsidRDefault="007F3BCD" w:rsidP="0082069B">
      <w:pPr>
        <w:ind w:firstLine="851"/>
        <w:jc w:val="both"/>
        <w:rPr>
          <w:rFonts w:eastAsia="Calibri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6. Считать утратившим силу</w:t>
      </w:r>
      <w:r w:rsidR="0082069B">
        <w:rPr>
          <w:rFonts w:ascii="Times New Roman" w:hAnsi="Times New Roman" w:cs="Times New Roman"/>
          <w:sz w:val="24"/>
          <w:szCs w:val="24"/>
        </w:rPr>
        <w:t xml:space="preserve"> постановление Главы Администрации муниципального образования «Спас-Деменский район» от 01 марта 2021 года №</w:t>
      </w:r>
      <w:r w:rsidR="0082069B" w:rsidRPr="0082069B">
        <w:rPr>
          <w:rFonts w:ascii="Times New Roman" w:hAnsi="Times New Roman" w:cs="Times New Roman"/>
          <w:sz w:val="24"/>
          <w:szCs w:val="24"/>
        </w:rPr>
        <w:t xml:space="preserve">94 </w:t>
      </w:r>
      <w:r w:rsidRPr="0082069B">
        <w:rPr>
          <w:rFonts w:ascii="Times New Roman" w:hAnsi="Times New Roman" w:cs="Times New Roman"/>
          <w:sz w:val="24"/>
          <w:szCs w:val="24"/>
        </w:rPr>
        <w:t xml:space="preserve"> </w:t>
      </w:r>
      <w:r w:rsidR="0082069B" w:rsidRPr="0082069B">
        <w:rPr>
          <w:rFonts w:ascii="Times New Roman" w:hAnsi="Times New Roman" w:cs="Times New Roman"/>
          <w:b/>
          <w:sz w:val="24"/>
          <w:szCs w:val="24"/>
        </w:rPr>
        <w:t>-</w:t>
      </w:r>
      <w:r w:rsidR="0082069B" w:rsidRPr="0082069B">
        <w:rPr>
          <w:rFonts w:ascii="Times New Roman" w:hAnsi="Times New Roman" w:cs="Times New Roman"/>
          <w:sz w:val="24"/>
          <w:szCs w:val="24"/>
        </w:rPr>
        <w:t xml:space="preserve"> «</w:t>
      </w:r>
      <w:r w:rsidR="0082069B" w:rsidRPr="0082069B">
        <w:rPr>
          <w:rFonts w:ascii="Times New Roman" w:eastAsia="Calibri" w:hAnsi="Times New Roman" w:cs="Times New Roman"/>
          <w:sz w:val="24"/>
          <w:szCs w:val="24"/>
        </w:rPr>
        <w:t xml:space="preserve">О порядке создания, хранения, использования и восполнения резервов материальных ресурсов для ликвидации </w:t>
      </w:r>
      <w:r w:rsidR="0082069B" w:rsidRPr="0082069B">
        <w:rPr>
          <w:rFonts w:ascii="Times New Roman" w:eastAsia="Calibri" w:hAnsi="Times New Roman" w:cs="Times New Roman"/>
          <w:sz w:val="24"/>
          <w:szCs w:val="24"/>
        </w:rPr>
        <w:lastRenderedPageBreak/>
        <w:t>чрезвычайных ситуаций природного и техногенного характера на территории муниципального района «Спас-Деменский район»</w:t>
      </w:r>
      <w:r w:rsidR="0082069B">
        <w:rPr>
          <w:rFonts w:ascii="Times New Roman" w:eastAsia="Calibri" w:hAnsi="Times New Roman" w:cs="Times New Roman"/>
          <w:sz w:val="24"/>
          <w:szCs w:val="24"/>
        </w:rPr>
        <w:t>.</w:t>
      </w:r>
      <w:r w:rsidR="0082069B" w:rsidRPr="00362BE9">
        <w:rPr>
          <w:rFonts w:eastAsia="Calibri"/>
          <w:b/>
          <w:sz w:val="28"/>
          <w:szCs w:val="28"/>
        </w:rPr>
        <w:t xml:space="preserve"> </w:t>
      </w:r>
    </w:p>
    <w:p w:rsidR="00AA20EA" w:rsidRDefault="00A16BAB" w:rsidP="00AA20E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07D32" w:rsidRPr="00A07D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07D32" w:rsidRPr="00A07D3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07D32" w:rsidRPr="00A07D3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D110AE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муниципального образования «Спас-Деменский район» </w:t>
      </w:r>
      <w:proofErr w:type="spellStart"/>
      <w:r w:rsidR="00D110AE">
        <w:rPr>
          <w:rFonts w:ascii="Times New Roman" w:hAnsi="Times New Roman" w:cs="Times New Roman"/>
          <w:sz w:val="24"/>
          <w:szCs w:val="24"/>
        </w:rPr>
        <w:t>Крисаненкова</w:t>
      </w:r>
      <w:proofErr w:type="spellEnd"/>
      <w:r w:rsidR="00D110AE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A3790B" w:rsidRDefault="00A16BAB" w:rsidP="00AA20E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3790B">
        <w:rPr>
          <w:rFonts w:ascii="Times New Roman" w:hAnsi="Times New Roman" w:cs="Times New Roman"/>
          <w:sz w:val="24"/>
          <w:szCs w:val="24"/>
        </w:rPr>
        <w:t xml:space="preserve">. Постановление вступает в силу со дня его подписания  </w:t>
      </w:r>
    </w:p>
    <w:p w:rsidR="007F3BCD" w:rsidRPr="00A07D32" w:rsidRDefault="007F3BCD" w:rsidP="00D110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7D32" w:rsidRPr="00D35955" w:rsidRDefault="00541BA1" w:rsidP="00541B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35955">
        <w:rPr>
          <w:rFonts w:ascii="Times New Roman" w:hAnsi="Times New Roman" w:cs="Times New Roman"/>
          <w:b/>
          <w:sz w:val="24"/>
          <w:szCs w:val="24"/>
        </w:rPr>
        <w:t xml:space="preserve">И.о. Главы Администрации </w:t>
      </w:r>
    </w:p>
    <w:p w:rsidR="00541BA1" w:rsidRPr="00541BA1" w:rsidRDefault="00541BA1" w:rsidP="00541BA1">
      <w:pPr>
        <w:pStyle w:val="a3"/>
        <w:rPr>
          <w:rFonts w:ascii="Times New Roman" w:hAnsi="Times New Roman" w:cs="Times New Roman"/>
          <w:sz w:val="24"/>
          <w:szCs w:val="24"/>
        </w:rPr>
      </w:pPr>
      <w:r w:rsidRPr="00D35955">
        <w:rPr>
          <w:rFonts w:ascii="Times New Roman" w:hAnsi="Times New Roman" w:cs="Times New Roman"/>
          <w:b/>
          <w:sz w:val="24"/>
          <w:szCs w:val="24"/>
        </w:rPr>
        <w:t>МР «Спас-Деменский район</w:t>
      </w:r>
      <w:r w:rsidR="00C67FAF" w:rsidRPr="00D35955">
        <w:rPr>
          <w:rFonts w:ascii="Times New Roman" w:hAnsi="Times New Roman" w:cs="Times New Roman"/>
          <w:b/>
          <w:sz w:val="24"/>
          <w:szCs w:val="24"/>
        </w:rPr>
        <w:t>»</w:t>
      </w:r>
      <w:r w:rsidRPr="00D359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D3595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5955">
        <w:rPr>
          <w:rFonts w:ascii="Times New Roman" w:hAnsi="Times New Roman" w:cs="Times New Roman"/>
          <w:b/>
          <w:sz w:val="24"/>
          <w:szCs w:val="24"/>
        </w:rPr>
        <w:t>В.А. Бузанов</w:t>
      </w:r>
    </w:p>
    <w:p w:rsidR="00A07D32" w:rsidRPr="00A07D32" w:rsidRDefault="00A07D32" w:rsidP="00A07D32">
      <w:pPr>
        <w:rPr>
          <w:rFonts w:ascii="Times New Roman" w:hAnsi="Times New Roman" w:cs="Times New Roman"/>
          <w:sz w:val="24"/>
          <w:szCs w:val="24"/>
        </w:rPr>
      </w:pPr>
    </w:p>
    <w:p w:rsidR="00A07D32" w:rsidRPr="00A07D32" w:rsidRDefault="00A07D32" w:rsidP="00A07D32">
      <w:pPr>
        <w:rPr>
          <w:rFonts w:ascii="Times New Roman" w:hAnsi="Times New Roman" w:cs="Times New Roman"/>
          <w:sz w:val="24"/>
          <w:szCs w:val="24"/>
        </w:rPr>
      </w:pPr>
    </w:p>
    <w:p w:rsidR="00A07D32" w:rsidRPr="00A07D32" w:rsidRDefault="00A07D32" w:rsidP="00A07D32">
      <w:pPr>
        <w:rPr>
          <w:rFonts w:ascii="Times New Roman" w:hAnsi="Times New Roman" w:cs="Times New Roman"/>
          <w:sz w:val="24"/>
          <w:szCs w:val="24"/>
        </w:rPr>
      </w:pPr>
    </w:p>
    <w:p w:rsidR="00A07D32" w:rsidRPr="00A07D32" w:rsidRDefault="00A07D32" w:rsidP="00A07D32">
      <w:pPr>
        <w:rPr>
          <w:rFonts w:ascii="Times New Roman" w:hAnsi="Times New Roman" w:cs="Times New Roman"/>
          <w:sz w:val="24"/>
          <w:szCs w:val="24"/>
        </w:rPr>
      </w:pPr>
    </w:p>
    <w:p w:rsidR="00A07D32" w:rsidRPr="00A07D32" w:rsidRDefault="00A07D32" w:rsidP="00A07D32">
      <w:pPr>
        <w:rPr>
          <w:rFonts w:ascii="Times New Roman" w:hAnsi="Times New Roman" w:cs="Times New Roman"/>
          <w:sz w:val="24"/>
          <w:szCs w:val="24"/>
        </w:rPr>
      </w:pPr>
    </w:p>
    <w:p w:rsidR="00A07D32" w:rsidRPr="00A07D32" w:rsidRDefault="00A07D32" w:rsidP="00A07D32">
      <w:pPr>
        <w:rPr>
          <w:rFonts w:ascii="Times New Roman" w:hAnsi="Times New Roman" w:cs="Times New Roman"/>
          <w:sz w:val="24"/>
          <w:szCs w:val="24"/>
        </w:rPr>
      </w:pPr>
    </w:p>
    <w:p w:rsidR="00D35955" w:rsidRDefault="00D35955" w:rsidP="00A07D32">
      <w:pPr>
        <w:rPr>
          <w:rFonts w:ascii="Times New Roman" w:hAnsi="Times New Roman" w:cs="Times New Roman"/>
          <w:sz w:val="24"/>
          <w:szCs w:val="24"/>
        </w:rPr>
      </w:pPr>
      <w:bookmarkStart w:id="0" w:name="Par28"/>
      <w:bookmarkEnd w:id="0"/>
    </w:p>
    <w:p w:rsidR="00D35955" w:rsidRDefault="00D35955" w:rsidP="00A07D32">
      <w:pPr>
        <w:rPr>
          <w:rFonts w:ascii="Times New Roman" w:hAnsi="Times New Roman" w:cs="Times New Roman"/>
          <w:sz w:val="24"/>
          <w:szCs w:val="24"/>
        </w:rPr>
      </w:pPr>
    </w:p>
    <w:p w:rsidR="00D35955" w:rsidRDefault="00D35955" w:rsidP="00A07D32">
      <w:pPr>
        <w:rPr>
          <w:rFonts w:ascii="Times New Roman" w:hAnsi="Times New Roman" w:cs="Times New Roman"/>
          <w:sz w:val="24"/>
          <w:szCs w:val="24"/>
        </w:rPr>
      </w:pPr>
    </w:p>
    <w:p w:rsidR="00D35955" w:rsidRDefault="00D35955" w:rsidP="00A07D32">
      <w:pPr>
        <w:rPr>
          <w:rFonts w:ascii="Times New Roman" w:hAnsi="Times New Roman" w:cs="Times New Roman"/>
          <w:sz w:val="24"/>
          <w:szCs w:val="24"/>
        </w:rPr>
      </w:pPr>
    </w:p>
    <w:p w:rsidR="00D35955" w:rsidRDefault="00D35955" w:rsidP="00A07D32">
      <w:pPr>
        <w:rPr>
          <w:rFonts w:ascii="Times New Roman" w:hAnsi="Times New Roman" w:cs="Times New Roman"/>
          <w:sz w:val="24"/>
          <w:szCs w:val="24"/>
        </w:rPr>
      </w:pPr>
    </w:p>
    <w:p w:rsidR="00D35955" w:rsidRDefault="00D35955" w:rsidP="00A07D32">
      <w:pPr>
        <w:rPr>
          <w:rFonts w:ascii="Times New Roman" w:hAnsi="Times New Roman" w:cs="Times New Roman"/>
          <w:sz w:val="24"/>
          <w:szCs w:val="24"/>
        </w:rPr>
      </w:pPr>
    </w:p>
    <w:p w:rsidR="00D35955" w:rsidRDefault="00D35955" w:rsidP="00A07D32">
      <w:pPr>
        <w:rPr>
          <w:rFonts w:ascii="Times New Roman" w:hAnsi="Times New Roman" w:cs="Times New Roman"/>
          <w:sz w:val="24"/>
          <w:szCs w:val="24"/>
        </w:rPr>
      </w:pPr>
    </w:p>
    <w:p w:rsidR="00D35955" w:rsidRDefault="00D35955" w:rsidP="00A07D32">
      <w:pPr>
        <w:rPr>
          <w:rFonts w:ascii="Times New Roman" w:hAnsi="Times New Roman" w:cs="Times New Roman"/>
          <w:sz w:val="24"/>
          <w:szCs w:val="24"/>
        </w:rPr>
      </w:pPr>
    </w:p>
    <w:p w:rsidR="00D35955" w:rsidRDefault="00D35955" w:rsidP="00A07D32">
      <w:pPr>
        <w:rPr>
          <w:rFonts w:ascii="Times New Roman" w:hAnsi="Times New Roman" w:cs="Times New Roman"/>
          <w:sz w:val="24"/>
          <w:szCs w:val="24"/>
        </w:rPr>
      </w:pPr>
    </w:p>
    <w:p w:rsidR="00D35955" w:rsidRDefault="00D35955" w:rsidP="00A07D32">
      <w:pPr>
        <w:rPr>
          <w:rFonts w:ascii="Times New Roman" w:hAnsi="Times New Roman" w:cs="Times New Roman"/>
          <w:sz w:val="24"/>
          <w:szCs w:val="24"/>
        </w:rPr>
      </w:pPr>
    </w:p>
    <w:p w:rsidR="00D35955" w:rsidRDefault="00D35955" w:rsidP="00A07D32">
      <w:pPr>
        <w:rPr>
          <w:rFonts w:ascii="Times New Roman" w:hAnsi="Times New Roman" w:cs="Times New Roman"/>
          <w:sz w:val="24"/>
          <w:szCs w:val="24"/>
        </w:rPr>
      </w:pPr>
    </w:p>
    <w:p w:rsidR="00D35955" w:rsidRDefault="00D35955" w:rsidP="00A07D32">
      <w:pPr>
        <w:rPr>
          <w:rFonts w:ascii="Times New Roman" w:hAnsi="Times New Roman" w:cs="Times New Roman"/>
          <w:sz w:val="24"/>
          <w:szCs w:val="24"/>
        </w:rPr>
      </w:pPr>
    </w:p>
    <w:p w:rsidR="00D35955" w:rsidRDefault="00D35955" w:rsidP="00A07D32">
      <w:pPr>
        <w:rPr>
          <w:rFonts w:ascii="Times New Roman" w:hAnsi="Times New Roman" w:cs="Times New Roman"/>
          <w:sz w:val="24"/>
          <w:szCs w:val="24"/>
        </w:rPr>
      </w:pPr>
    </w:p>
    <w:p w:rsidR="00D35955" w:rsidRDefault="00D35955" w:rsidP="00A07D32">
      <w:pPr>
        <w:rPr>
          <w:rFonts w:ascii="Times New Roman" w:hAnsi="Times New Roman" w:cs="Times New Roman"/>
          <w:sz w:val="24"/>
          <w:szCs w:val="24"/>
        </w:rPr>
      </w:pPr>
    </w:p>
    <w:p w:rsidR="00D52E71" w:rsidRDefault="00D52E71" w:rsidP="00D35955">
      <w:pPr>
        <w:pStyle w:val="a3"/>
        <w:jc w:val="right"/>
        <w:rPr>
          <w:rFonts w:ascii="Times New Roman" w:hAnsi="Times New Roman" w:cs="Times New Roman"/>
        </w:rPr>
      </w:pPr>
    </w:p>
    <w:p w:rsidR="00D52E71" w:rsidRDefault="00D52E71" w:rsidP="00D35955">
      <w:pPr>
        <w:pStyle w:val="a3"/>
        <w:jc w:val="right"/>
        <w:rPr>
          <w:rFonts w:ascii="Times New Roman" w:hAnsi="Times New Roman" w:cs="Times New Roman"/>
        </w:rPr>
      </w:pPr>
    </w:p>
    <w:p w:rsidR="00D52E71" w:rsidRDefault="00D35955" w:rsidP="00D35955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D35955">
        <w:rPr>
          <w:rFonts w:ascii="Times New Roman" w:hAnsi="Times New Roman" w:cs="Times New Roman"/>
        </w:rPr>
        <w:lastRenderedPageBreak/>
        <w:t>Утвержден</w:t>
      </w:r>
      <w:proofErr w:type="gramEnd"/>
      <w:r w:rsidRPr="00D35955">
        <w:rPr>
          <w:rFonts w:ascii="Times New Roman" w:hAnsi="Times New Roman" w:cs="Times New Roman"/>
        </w:rPr>
        <w:t xml:space="preserve"> постановлением </w:t>
      </w:r>
    </w:p>
    <w:p w:rsidR="00D35955" w:rsidRPr="00D35955" w:rsidRDefault="00D35955" w:rsidP="00D35955">
      <w:pPr>
        <w:pStyle w:val="a3"/>
        <w:jc w:val="right"/>
        <w:rPr>
          <w:rFonts w:ascii="Times New Roman" w:hAnsi="Times New Roman" w:cs="Times New Roman"/>
        </w:rPr>
      </w:pPr>
      <w:r w:rsidRPr="00D35955">
        <w:rPr>
          <w:rFonts w:ascii="Times New Roman" w:hAnsi="Times New Roman" w:cs="Times New Roman"/>
        </w:rPr>
        <w:t xml:space="preserve">Главы Администрации </w:t>
      </w:r>
    </w:p>
    <w:p w:rsidR="00D35955" w:rsidRPr="00D35955" w:rsidRDefault="00D35955" w:rsidP="00D35955">
      <w:pPr>
        <w:pStyle w:val="a3"/>
        <w:jc w:val="right"/>
        <w:rPr>
          <w:rFonts w:ascii="Times New Roman" w:hAnsi="Times New Roman" w:cs="Times New Roman"/>
        </w:rPr>
      </w:pPr>
      <w:r w:rsidRPr="00D35955">
        <w:rPr>
          <w:rFonts w:ascii="Times New Roman" w:hAnsi="Times New Roman" w:cs="Times New Roman"/>
        </w:rPr>
        <w:t>МР «Спас-Деменский район»</w:t>
      </w:r>
    </w:p>
    <w:p w:rsidR="00D35955" w:rsidRPr="00D35955" w:rsidRDefault="00D35955" w:rsidP="00D35955">
      <w:pPr>
        <w:pStyle w:val="a3"/>
        <w:jc w:val="right"/>
        <w:rPr>
          <w:rFonts w:ascii="Times New Roman" w:hAnsi="Times New Roman" w:cs="Times New Roman"/>
        </w:rPr>
      </w:pPr>
      <w:r w:rsidRPr="00D35955">
        <w:rPr>
          <w:rFonts w:ascii="Times New Roman" w:hAnsi="Times New Roman" w:cs="Times New Roman"/>
        </w:rPr>
        <w:t>27 января 2022</w:t>
      </w:r>
      <w:r w:rsidR="00D52E71">
        <w:rPr>
          <w:rFonts w:ascii="Times New Roman" w:hAnsi="Times New Roman" w:cs="Times New Roman"/>
        </w:rPr>
        <w:t xml:space="preserve"> </w:t>
      </w:r>
      <w:r w:rsidRPr="00D35955">
        <w:rPr>
          <w:rFonts w:ascii="Times New Roman" w:hAnsi="Times New Roman" w:cs="Times New Roman"/>
        </w:rPr>
        <w:t xml:space="preserve"> №24</w:t>
      </w:r>
    </w:p>
    <w:p w:rsidR="00A07D32" w:rsidRPr="00D52E71" w:rsidRDefault="00A07D32" w:rsidP="00D52E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E71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A07D32" w:rsidRPr="00D52E71" w:rsidRDefault="00A07D32" w:rsidP="00D52E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E71">
        <w:rPr>
          <w:rFonts w:ascii="Times New Roman" w:hAnsi="Times New Roman" w:cs="Times New Roman"/>
          <w:b/>
          <w:sz w:val="24"/>
          <w:szCs w:val="24"/>
        </w:rPr>
        <w:t>создания, хранения, использования и восполнения резерва</w:t>
      </w:r>
    </w:p>
    <w:p w:rsidR="00A07D32" w:rsidRPr="00D52E71" w:rsidRDefault="00A07D32" w:rsidP="00D52E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E71">
        <w:rPr>
          <w:rFonts w:ascii="Times New Roman" w:hAnsi="Times New Roman" w:cs="Times New Roman"/>
          <w:b/>
          <w:sz w:val="24"/>
          <w:szCs w:val="24"/>
        </w:rPr>
        <w:t>материальных ресурсов для ликвидации чрезвычайных ситуаций</w:t>
      </w:r>
    </w:p>
    <w:p w:rsidR="00A07D32" w:rsidRPr="00D52E71" w:rsidRDefault="00D52E71" w:rsidP="00D52E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«Спас-Деменский район»</w:t>
      </w:r>
    </w:p>
    <w:p w:rsidR="00A07D32" w:rsidRPr="00A07D32" w:rsidRDefault="00A07D32" w:rsidP="00A07D32">
      <w:pPr>
        <w:rPr>
          <w:rFonts w:ascii="Times New Roman" w:hAnsi="Times New Roman" w:cs="Times New Roman"/>
          <w:sz w:val="24"/>
          <w:szCs w:val="24"/>
        </w:rPr>
      </w:pPr>
    </w:p>
    <w:p w:rsidR="00A07D32" w:rsidRPr="00A07D32" w:rsidRDefault="00A07D32" w:rsidP="00D52E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 Федеральным </w:t>
      </w:r>
      <w:hyperlink r:id="rId8" w:history="1">
        <w:r w:rsidRPr="00D52E7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D52E71">
        <w:rPr>
          <w:rFonts w:ascii="Times New Roman" w:hAnsi="Times New Roman" w:cs="Times New Roman"/>
          <w:sz w:val="24"/>
          <w:szCs w:val="24"/>
        </w:rPr>
        <w:t xml:space="preserve"> </w:t>
      </w:r>
      <w:r w:rsidRPr="00A07D32">
        <w:rPr>
          <w:rFonts w:ascii="Times New Roman" w:hAnsi="Times New Roman" w:cs="Times New Roman"/>
          <w:sz w:val="24"/>
          <w:szCs w:val="24"/>
        </w:rPr>
        <w:t xml:space="preserve">от 21 декабря 1994 г. </w:t>
      </w:r>
      <w:r w:rsidR="00D52E71">
        <w:rPr>
          <w:rFonts w:ascii="Times New Roman" w:hAnsi="Times New Roman" w:cs="Times New Roman"/>
          <w:sz w:val="24"/>
          <w:szCs w:val="24"/>
        </w:rPr>
        <w:t>№ 68-ФЗ «</w:t>
      </w:r>
      <w:r w:rsidRPr="00A07D32">
        <w:rPr>
          <w:rFonts w:ascii="Times New Roman" w:hAnsi="Times New Roman" w:cs="Times New Roman"/>
          <w:sz w:val="24"/>
          <w:szCs w:val="24"/>
        </w:rPr>
        <w:t>О защите населения и территорий от чрезвычайных ситуаций природного и техногенного характера</w:t>
      </w:r>
      <w:r w:rsidR="00D52E71">
        <w:rPr>
          <w:rFonts w:ascii="Times New Roman" w:hAnsi="Times New Roman" w:cs="Times New Roman"/>
          <w:sz w:val="24"/>
          <w:szCs w:val="24"/>
        </w:rPr>
        <w:t>»</w:t>
      </w:r>
      <w:r w:rsidRPr="00A07D32">
        <w:rPr>
          <w:rFonts w:ascii="Times New Roman" w:hAnsi="Times New Roman" w:cs="Times New Roman"/>
          <w:sz w:val="24"/>
          <w:szCs w:val="24"/>
        </w:rPr>
        <w:t xml:space="preserve"> и определяет основные принципы создания, хранения, использования и восполнения резерва материальных ресурсов для ликвидации чрезвычайных ситуаций </w:t>
      </w:r>
      <w:r w:rsidR="00D52E7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«Спас-Деменский район» </w:t>
      </w:r>
      <w:r w:rsidRPr="00A07D32">
        <w:rPr>
          <w:rFonts w:ascii="Times New Roman" w:hAnsi="Times New Roman" w:cs="Times New Roman"/>
          <w:sz w:val="24"/>
          <w:szCs w:val="24"/>
        </w:rPr>
        <w:t>(далее - Резерв).</w:t>
      </w:r>
    </w:p>
    <w:p w:rsidR="00A07D32" w:rsidRPr="00A07D32" w:rsidRDefault="00A07D32" w:rsidP="004412C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07D32">
        <w:rPr>
          <w:rFonts w:ascii="Times New Roman" w:hAnsi="Times New Roman" w:cs="Times New Roman"/>
          <w:sz w:val="24"/>
          <w:szCs w:val="24"/>
        </w:rPr>
        <w:t>Резерв создается заблаговременно в целях экстренного привлечения необходимых средств для ликвидации чрезвычайных ситуаций, в том числе для организации первоочередного жизнеобеспечения населения, развертывания и содержания пунктов временного размещения и питания пострадавшего населения, оказания им помощи, обеспечения аварийно-спасательных и аварийно-восстановительных работ в случае возникновения чрезвычайных ситуаций, оснащения аварийно-спасательных формирований (служб) (в том числе нештатных) при проведении аварийно-спасательных и других неотложных работ.</w:t>
      </w:r>
      <w:proofErr w:type="gramEnd"/>
    </w:p>
    <w:p w:rsidR="00A07D32" w:rsidRPr="00A07D32" w:rsidRDefault="00A07D32" w:rsidP="001D2FF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>3. Резе</w:t>
      </w:r>
      <w:proofErr w:type="gramStart"/>
      <w:r w:rsidRPr="00A07D32">
        <w:rPr>
          <w:rFonts w:ascii="Times New Roman" w:hAnsi="Times New Roman" w:cs="Times New Roman"/>
          <w:sz w:val="24"/>
          <w:szCs w:val="24"/>
        </w:rPr>
        <w:t>рв вкл</w:t>
      </w:r>
      <w:proofErr w:type="gramEnd"/>
      <w:r w:rsidRPr="00A07D32">
        <w:rPr>
          <w:rFonts w:ascii="Times New Roman" w:hAnsi="Times New Roman" w:cs="Times New Roman"/>
          <w:sz w:val="24"/>
          <w:szCs w:val="24"/>
        </w:rPr>
        <w:t>ючает продовольствие, вещевое имущество, предметы первой необходимости, строительные материалы, лекарственные препараты и медицинские изделия, нефтепродукты и другие материальные ресурсы.</w:t>
      </w:r>
    </w:p>
    <w:p w:rsidR="00A07D32" w:rsidRPr="00A07D32" w:rsidRDefault="00A07D32" w:rsidP="001D2FF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>4. Номенклатура и объемы материальных ресурсов Резерва утверждаются органом местного самоуправления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 w:rsidRPr="00A07D3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A07D32">
        <w:rPr>
          <w:rFonts w:ascii="Times New Roman" w:hAnsi="Times New Roman" w:cs="Times New Roman"/>
          <w:sz w:val="24"/>
          <w:szCs w:val="24"/>
        </w:rPr>
        <w:t>я ликвидации чрезвычайных ситуаций.</w:t>
      </w:r>
    </w:p>
    <w:p w:rsidR="00A07D32" w:rsidRPr="00A07D32" w:rsidRDefault="00A07D32" w:rsidP="001D2FF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>5. Создание, хранение и восполнение Резерва осуществляется за счет средств бюджета органа местного самоуправления, а также за счет внебюджетных источников.</w:t>
      </w:r>
    </w:p>
    <w:p w:rsidR="00A07D32" w:rsidRPr="00A07D32" w:rsidRDefault="00A07D32" w:rsidP="001D2FF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>6. 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A07D32" w:rsidRPr="00A07D32" w:rsidRDefault="00A07D32" w:rsidP="001D2FF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F2F">
        <w:rPr>
          <w:rFonts w:ascii="Times New Roman" w:hAnsi="Times New Roman" w:cs="Times New Roman"/>
          <w:sz w:val="24"/>
          <w:szCs w:val="24"/>
        </w:rPr>
        <w:t>7. Бюджетная заявка для</w:t>
      </w:r>
      <w:r w:rsidRPr="00A07D32">
        <w:rPr>
          <w:rFonts w:ascii="Times New Roman" w:hAnsi="Times New Roman" w:cs="Times New Roman"/>
          <w:sz w:val="24"/>
          <w:szCs w:val="24"/>
        </w:rPr>
        <w:t xml:space="preserve"> создания Резерва на планируемый год представляется в соответствующий орган до </w:t>
      </w:r>
      <w:r w:rsidR="00A02ED7">
        <w:rPr>
          <w:rFonts w:ascii="Times New Roman" w:hAnsi="Times New Roman" w:cs="Times New Roman"/>
          <w:sz w:val="24"/>
          <w:szCs w:val="24"/>
        </w:rPr>
        <w:t>01 ноября</w:t>
      </w:r>
      <w:r w:rsidRPr="00A07D32">
        <w:rPr>
          <w:rFonts w:ascii="Times New Roman" w:hAnsi="Times New Roman" w:cs="Times New Roman"/>
          <w:sz w:val="24"/>
          <w:szCs w:val="24"/>
        </w:rPr>
        <w:t xml:space="preserve"> текущего года.</w:t>
      </w:r>
    </w:p>
    <w:p w:rsidR="00A07D32" w:rsidRPr="00A07D32" w:rsidRDefault="00A07D32" w:rsidP="00A95C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 xml:space="preserve">8. Функции по созданию, размещению, хранению и восполнению Резерва </w:t>
      </w:r>
      <w:r w:rsidR="00A95CA1" w:rsidRPr="00A95CA1">
        <w:rPr>
          <w:rFonts w:ascii="Times New Roman" w:hAnsi="Times New Roman" w:cs="Times New Roman"/>
          <w:sz w:val="24"/>
          <w:szCs w:val="24"/>
        </w:rPr>
        <w:t>по продовольствию</w:t>
      </w:r>
      <w:r w:rsidR="00A95CA1">
        <w:rPr>
          <w:rFonts w:ascii="Times New Roman" w:hAnsi="Times New Roman" w:cs="Times New Roman"/>
          <w:sz w:val="24"/>
          <w:szCs w:val="24"/>
        </w:rPr>
        <w:t>, п</w:t>
      </w:r>
      <w:r w:rsidR="00A95CA1" w:rsidRPr="00A95CA1">
        <w:rPr>
          <w:rFonts w:ascii="Times New Roman" w:hAnsi="Times New Roman" w:cs="Times New Roman"/>
          <w:sz w:val="24"/>
          <w:szCs w:val="24"/>
        </w:rPr>
        <w:t>о вещевому имуществу и предметам первой необходимости</w:t>
      </w:r>
      <w:r w:rsidR="00A95CA1">
        <w:rPr>
          <w:rFonts w:ascii="Times New Roman" w:hAnsi="Times New Roman" w:cs="Times New Roman"/>
          <w:sz w:val="24"/>
          <w:szCs w:val="24"/>
        </w:rPr>
        <w:t xml:space="preserve">, </w:t>
      </w:r>
      <w:r w:rsidR="00A95CA1" w:rsidRPr="00A95CA1">
        <w:rPr>
          <w:rFonts w:ascii="Times New Roman" w:hAnsi="Times New Roman" w:cs="Times New Roman"/>
          <w:sz w:val="24"/>
          <w:szCs w:val="24"/>
        </w:rPr>
        <w:t>по строительным материалам</w:t>
      </w:r>
      <w:r w:rsidR="00A95CA1">
        <w:rPr>
          <w:rFonts w:ascii="Times New Roman" w:hAnsi="Times New Roman" w:cs="Times New Roman"/>
          <w:sz w:val="24"/>
          <w:szCs w:val="24"/>
        </w:rPr>
        <w:t xml:space="preserve">, по нефтепродуктам, </w:t>
      </w:r>
      <w:r w:rsidR="00A95CA1" w:rsidRPr="00A95CA1">
        <w:rPr>
          <w:rFonts w:ascii="Times New Roman" w:hAnsi="Times New Roman" w:cs="Times New Roman"/>
          <w:sz w:val="24"/>
          <w:szCs w:val="24"/>
        </w:rPr>
        <w:t>по лекарственным средствам и медиц</w:t>
      </w:r>
      <w:r w:rsidR="00A95CA1">
        <w:rPr>
          <w:rFonts w:ascii="Times New Roman" w:hAnsi="Times New Roman" w:cs="Times New Roman"/>
          <w:sz w:val="24"/>
          <w:szCs w:val="24"/>
        </w:rPr>
        <w:t xml:space="preserve">инским </w:t>
      </w:r>
      <w:r w:rsidR="00A95CA1">
        <w:rPr>
          <w:rFonts w:ascii="Times New Roman" w:hAnsi="Times New Roman" w:cs="Times New Roman"/>
          <w:sz w:val="24"/>
          <w:szCs w:val="24"/>
        </w:rPr>
        <w:lastRenderedPageBreak/>
        <w:t xml:space="preserve">изделиям, </w:t>
      </w:r>
      <w:r w:rsidR="00A95CA1" w:rsidRPr="00A95CA1">
        <w:rPr>
          <w:rFonts w:ascii="Times New Roman" w:hAnsi="Times New Roman" w:cs="Times New Roman"/>
          <w:sz w:val="24"/>
          <w:szCs w:val="24"/>
        </w:rPr>
        <w:t>по другим материальным ресурсам</w:t>
      </w:r>
      <w:r w:rsidR="00A95CA1">
        <w:rPr>
          <w:rFonts w:ascii="Times New Roman" w:hAnsi="Times New Roman" w:cs="Times New Roman"/>
          <w:sz w:val="24"/>
          <w:szCs w:val="24"/>
        </w:rPr>
        <w:t xml:space="preserve"> </w:t>
      </w:r>
      <w:r w:rsidRPr="00A07D32">
        <w:rPr>
          <w:rFonts w:ascii="Times New Roman" w:hAnsi="Times New Roman" w:cs="Times New Roman"/>
          <w:sz w:val="24"/>
          <w:szCs w:val="24"/>
        </w:rPr>
        <w:t xml:space="preserve">возлагаются </w:t>
      </w:r>
      <w:r w:rsidR="00305D61">
        <w:rPr>
          <w:rFonts w:ascii="Times New Roman" w:hAnsi="Times New Roman" w:cs="Times New Roman"/>
          <w:sz w:val="24"/>
          <w:szCs w:val="24"/>
        </w:rPr>
        <w:t>на отдел по ГО и ЧС Администрации муниципального образования «Спас-Деменский район»</w:t>
      </w:r>
      <w:r w:rsidR="00A95CA1">
        <w:rPr>
          <w:rFonts w:ascii="Times New Roman" w:hAnsi="Times New Roman" w:cs="Times New Roman"/>
          <w:sz w:val="24"/>
          <w:szCs w:val="24"/>
        </w:rPr>
        <w:t>.</w:t>
      </w:r>
    </w:p>
    <w:p w:rsidR="00A07D32" w:rsidRPr="00A07D32" w:rsidRDefault="00A07D32" w:rsidP="00305D61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>9. Орган, на которы</w:t>
      </w:r>
      <w:r w:rsidR="00305D61">
        <w:rPr>
          <w:rFonts w:ascii="Times New Roman" w:hAnsi="Times New Roman" w:cs="Times New Roman"/>
          <w:sz w:val="24"/>
          <w:szCs w:val="24"/>
        </w:rPr>
        <w:t>й</w:t>
      </w:r>
      <w:r w:rsidRPr="00A07D32">
        <w:rPr>
          <w:rFonts w:ascii="Times New Roman" w:hAnsi="Times New Roman" w:cs="Times New Roman"/>
          <w:sz w:val="24"/>
          <w:szCs w:val="24"/>
        </w:rPr>
        <w:t xml:space="preserve"> возложены функции по созданию Резерва:</w:t>
      </w:r>
    </w:p>
    <w:p w:rsidR="00A07D32" w:rsidRPr="00A07D32" w:rsidRDefault="00305D61" w:rsidP="00305D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разрабатывае</w:t>
      </w:r>
      <w:r w:rsidR="00A07D32" w:rsidRPr="00A07D32">
        <w:rPr>
          <w:rFonts w:ascii="Times New Roman" w:hAnsi="Times New Roman" w:cs="Times New Roman"/>
          <w:sz w:val="24"/>
          <w:szCs w:val="24"/>
        </w:rPr>
        <w:t>т предложения по номенклатуре и объемам материальных ресурсов Резерва;</w:t>
      </w:r>
    </w:p>
    <w:p w:rsidR="00A07D32" w:rsidRPr="00A07D32" w:rsidRDefault="00305D61" w:rsidP="00305D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</w:t>
      </w:r>
      <w:r w:rsidR="00A07D32" w:rsidRPr="00A07D32">
        <w:rPr>
          <w:rFonts w:ascii="Times New Roman" w:hAnsi="Times New Roman" w:cs="Times New Roman"/>
          <w:sz w:val="24"/>
          <w:szCs w:val="24"/>
        </w:rPr>
        <w:t>т на очередной год бюджетные заявки для закупки материальных ресурсов в Резерв;</w:t>
      </w:r>
    </w:p>
    <w:p w:rsidR="00A07D32" w:rsidRPr="00A07D32" w:rsidRDefault="00305D61" w:rsidP="00305D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</w:t>
      </w:r>
      <w:r w:rsidR="00A07D32" w:rsidRPr="00A07D32">
        <w:rPr>
          <w:rFonts w:ascii="Times New Roman" w:hAnsi="Times New Roman" w:cs="Times New Roman"/>
          <w:sz w:val="24"/>
          <w:szCs w:val="24"/>
        </w:rPr>
        <w:t>т размеры расходов по хранению и содержанию материальных ресурсов в Резерве;</w:t>
      </w:r>
    </w:p>
    <w:p w:rsidR="00A07D32" w:rsidRPr="00A07D32" w:rsidRDefault="00305D61" w:rsidP="00305D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</w:t>
      </w:r>
      <w:r w:rsidR="00A07D32" w:rsidRPr="00A07D32">
        <w:rPr>
          <w:rFonts w:ascii="Times New Roman" w:hAnsi="Times New Roman" w:cs="Times New Roman"/>
          <w:sz w:val="24"/>
          <w:szCs w:val="24"/>
        </w:rPr>
        <w:t>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A07D32" w:rsidRPr="00A07D32" w:rsidRDefault="00305D61" w:rsidP="00305D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заключае</w:t>
      </w:r>
      <w:r w:rsidR="00A07D32" w:rsidRPr="00A07D32">
        <w:rPr>
          <w:rFonts w:ascii="Times New Roman" w:hAnsi="Times New Roman" w:cs="Times New Roman"/>
          <w:sz w:val="24"/>
          <w:szCs w:val="24"/>
        </w:rPr>
        <w:t>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A07D32" w:rsidRPr="00A07D32" w:rsidRDefault="00305D61" w:rsidP="00305D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</w:t>
      </w:r>
      <w:r w:rsidR="00A07D32" w:rsidRPr="00A07D32">
        <w:rPr>
          <w:rFonts w:ascii="Times New Roman" w:hAnsi="Times New Roman" w:cs="Times New Roman"/>
          <w:sz w:val="24"/>
          <w:szCs w:val="24"/>
        </w:rPr>
        <w:t>т хранение, освежение, замену, обслуживание и выпуск материальных ресурсов, находящихся в Резерве;</w:t>
      </w:r>
    </w:p>
    <w:p w:rsidR="00A07D32" w:rsidRPr="00A07D32" w:rsidRDefault="00305D61" w:rsidP="00305D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</w:t>
      </w:r>
      <w:r w:rsidR="00A07D32" w:rsidRPr="00A07D32">
        <w:rPr>
          <w:rFonts w:ascii="Times New Roman" w:hAnsi="Times New Roman" w:cs="Times New Roman"/>
          <w:sz w:val="24"/>
          <w:szCs w:val="24"/>
        </w:rPr>
        <w:t>т доставку материальных ресурсов Резерва в районы чрезвычайных ситуаций;</w:t>
      </w:r>
    </w:p>
    <w:p w:rsidR="00A07D32" w:rsidRPr="00A07D32" w:rsidRDefault="00305D61" w:rsidP="00305D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</w:t>
      </w:r>
      <w:r w:rsidR="00A07D32" w:rsidRPr="00A07D32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A07D32" w:rsidRPr="00A07D32">
        <w:rPr>
          <w:rFonts w:ascii="Times New Roman" w:hAnsi="Times New Roman" w:cs="Times New Roman"/>
          <w:sz w:val="24"/>
          <w:szCs w:val="24"/>
        </w:rPr>
        <w:t>учет</w:t>
      </w:r>
      <w:proofErr w:type="gramEnd"/>
      <w:r w:rsidR="00A07D32" w:rsidRPr="00A07D32">
        <w:rPr>
          <w:rFonts w:ascii="Times New Roman" w:hAnsi="Times New Roman" w:cs="Times New Roman"/>
          <w:sz w:val="24"/>
          <w:szCs w:val="24"/>
        </w:rPr>
        <w:t xml:space="preserve"> и представляют отчетность по операциям с материальными ресурсами Резерва;</w:t>
      </w:r>
    </w:p>
    <w:p w:rsidR="00A07D32" w:rsidRPr="00A07D32" w:rsidRDefault="00A07D32" w:rsidP="00305D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>обеспечива</w:t>
      </w:r>
      <w:r w:rsidR="00305D61">
        <w:rPr>
          <w:rFonts w:ascii="Times New Roman" w:hAnsi="Times New Roman" w:cs="Times New Roman"/>
          <w:sz w:val="24"/>
          <w:szCs w:val="24"/>
        </w:rPr>
        <w:t>е</w:t>
      </w:r>
      <w:r w:rsidRPr="00A07D32">
        <w:rPr>
          <w:rFonts w:ascii="Times New Roman" w:hAnsi="Times New Roman" w:cs="Times New Roman"/>
          <w:sz w:val="24"/>
          <w:szCs w:val="24"/>
        </w:rPr>
        <w:t>т поддержание Резерва в постоянной готовности к использованию;</w:t>
      </w:r>
    </w:p>
    <w:p w:rsidR="00A07D32" w:rsidRPr="00A07D32" w:rsidRDefault="00A07D32" w:rsidP="00305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>осуществля</w:t>
      </w:r>
      <w:r w:rsidR="00305D61">
        <w:rPr>
          <w:rFonts w:ascii="Times New Roman" w:hAnsi="Times New Roman" w:cs="Times New Roman"/>
          <w:sz w:val="24"/>
          <w:szCs w:val="24"/>
        </w:rPr>
        <w:t>е</w:t>
      </w:r>
      <w:r w:rsidRPr="00A07D32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Pr="00A07D3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07D32">
        <w:rPr>
          <w:rFonts w:ascii="Times New Roman" w:hAnsi="Times New Roman" w:cs="Times New Roman"/>
          <w:sz w:val="24"/>
          <w:szCs w:val="24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A07D32" w:rsidRPr="00A07D32" w:rsidRDefault="00A07D32" w:rsidP="00305D6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>подготавлива</w:t>
      </w:r>
      <w:r w:rsidR="00305D61">
        <w:rPr>
          <w:rFonts w:ascii="Times New Roman" w:hAnsi="Times New Roman" w:cs="Times New Roman"/>
          <w:sz w:val="24"/>
          <w:szCs w:val="24"/>
        </w:rPr>
        <w:t>е</w:t>
      </w:r>
      <w:r w:rsidRPr="00A07D32">
        <w:rPr>
          <w:rFonts w:ascii="Times New Roman" w:hAnsi="Times New Roman" w:cs="Times New Roman"/>
          <w:sz w:val="24"/>
          <w:szCs w:val="24"/>
        </w:rPr>
        <w:t>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A07D32" w:rsidRPr="00A07D32" w:rsidRDefault="00A07D32" w:rsidP="00F441C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 xml:space="preserve">10. Общее руководство по созданию, хранению, использованию Резерва возлагается на </w:t>
      </w:r>
      <w:r w:rsidR="00305D61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971A49">
        <w:rPr>
          <w:rFonts w:ascii="Times New Roman" w:hAnsi="Times New Roman" w:cs="Times New Roman"/>
          <w:sz w:val="24"/>
          <w:szCs w:val="24"/>
        </w:rPr>
        <w:t xml:space="preserve">председателя КЧС и ОПБ </w:t>
      </w:r>
      <w:r w:rsidR="00305D61">
        <w:rPr>
          <w:rFonts w:ascii="Times New Roman" w:hAnsi="Times New Roman" w:cs="Times New Roman"/>
          <w:sz w:val="24"/>
          <w:szCs w:val="24"/>
        </w:rPr>
        <w:t>Администрации «Спас-Деменский район»</w:t>
      </w:r>
      <w:r w:rsidR="00971A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7D32" w:rsidRPr="00A07D32" w:rsidRDefault="00A07D32" w:rsidP="00971A4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 xml:space="preserve">11. Методическое руководство и обеспечение создания, хранения, использования и восполнения Резерва осуществляет Главное управление МЧС России по </w:t>
      </w:r>
      <w:r w:rsidR="00971A49">
        <w:rPr>
          <w:rFonts w:ascii="Times New Roman" w:hAnsi="Times New Roman" w:cs="Times New Roman"/>
          <w:sz w:val="24"/>
          <w:szCs w:val="24"/>
        </w:rPr>
        <w:t xml:space="preserve">Калужской области. </w:t>
      </w:r>
    </w:p>
    <w:p w:rsidR="00A07D32" w:rsidRPr="00A07D32" w:rsidRDefault="00A07D32" w:rsidP="00971A4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>12. 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A07D32" w:rsidRPr="00A07D32" w:rsidRDefault="00A07D32" w:rsidP="00971A4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lastRenderedPageBreak/>
        <w:t xml:space="preserve">13. Закупка материальных ресурсов в Резерв осуществляется в соответствии с Федеральным </w:t>
      </w:r>
      <w:hyperlink r:id="rId9" w:history="1">
        <w:r w:rsidRPr="00971A4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971A49">
        <w:rPr>
          <w:rFonts w:ascii="Times New Roman" w:hAnsi="Times New Roman" w:cs="Times New Roman"/>
          <w:sz w:val="24"/>
          <w:szCs w:val="24"/>
        </w:rPr>
        <w:t xml:space="preserve"> </w:t>
      </w:r>
      <w:r w:rsidRPr="00A07D32">
        <w:rPr>
          <w:rFonts w:ascii="Times New Roman" w:hAnsi="Times New Roman" w:cs="Times New Roman"/>
          <w:sz w:val="24"/>
          <w:szCs w:val="24"/>
        </w:rPr>
        <w:t xml:space="preserve">от 5 апреля 2013 г. </w:t>
      </w:r>
      <w:r w:rsidR="00C47773">
        <w:rPr>
          <w:rFonts w:ascii="Times New Roman" w:hAnsi="Times New Roman" w:cs="Times New Roman"/>
          <w:sz w:val="24"/>
          <w:szCs w:val="24"/>
        </w:rPr>
        <w:t>№</w:t>
      </w:r>
      <w:r w:rsidRPr="00A07D32">
        <w:rPr>
          <w:rFonts w:ascii="Times New Roman" w:hAnsi="Times New Roman" w:cs="Times New Roman"/>
          <w:sz w:val="24"/>
          <w:szCs w:val="24"/>
        </w:rPr>
        <w:t xml:space="preserve"> 44-ФЗ </w:t>
      </w:r>
      <w:r w:rsidR="00C47773">
        <w:rPr>
          <w:rFonts w:ascii="Times New Roman" w:hAnsi="Times New Roman" w:cs="Times New Roman"/>
          <w:sz w:val="24"/>
          <w:szCs w:val="24"/>
        </w:rPr>
        <w:t>«</w:t>
      </w:r>
      <w:r w:rsidRPr="00A07D32">
        <w:rPr>
          <w:rFonts w:ascii="Times New Roman" w:hAnsi="Times New Roman" w:cs="Times New Roman"/>
          <w:sz w:val="24"/>
          <w:szCs w:val="24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 w:rsidR="00C47773">
        <w:rPr>
          <w:rFonts w:ascii="Times New Roman" w:hAnsi="Times New Roman" w:cs="Times New Roman"/>
          <w:sz w:val="24"/>
          <w:szCs w:val="24"/>
        </w:rPr>
        <w:t>»</w:t>
      </w:r>
      <w:r w:rsidRPr="00A07D32">
        <w:rPr>
          <w:rFonts w:ascii="Times New Roman" w:hAnsi="Times New Roman" w:cs="Times New Roman"/>
          <w:sz w:val="24"/>
          <w:szCs w:val="24"/>
        </w:rPr>
        <w:t>.</w:t>
      </w:r>
    </w:p>
    <w:p w:rsidR="00A07D32" w:rsidRPr="00A07D32" w:rsidRDefault="00A07D32" w:rsidP="00C477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3"/>
      <w:bookmarkEnd w:id="1"/>
      <w:r w:rsidRPr="00A07D32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A07D32">
        <w:rPr>
          <w:rFonts w:ascii="Times New Roman" w:hAnsi="Times New Roman" w:cs="Times New Roman"/>
          <w:sz w:val="24"/>
          <w:szCs w:val="24"/>
        </w:rPr>
        <w:t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  <w:proofErr w:type="gramEnd"/>
    </w:p>
    <w:p w:rsidR="00A07D32" w:rsidRPr="00A07D32" w:rsidRDefault="00A07D32" w:rsidP="00B9647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 xml:space="preserve">15. Органы, на которые возложены функции по созданию Резерва и заключившие договоры, предусмотренные </w:t>
      </w:r>
      <w:hyperlink w:anchor="Par63" w:history="1">
        <w:r w:rsidRPr="00B9647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14</w:t>
        </w:r>
      </w:hyperlink>
      <w:r w:rsidRPr="00A07D32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осуществляют </w:t>
      </w:r>
      <w:proofErr w:type="gramStart"/>
      <w:r w:rsidRPr="00A07D3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07D32">
        <w:rPr>
          <w:rFonts w:ascii="Times New Roman" w:hAnsi="Times New Roman" w:cs="Times New Roman"/>
          <w:sz w:val="24"/>
          <w:szCs w:val="24"/>
        </w:rPr>
        <w:t xml:space="preserve"> количеством, качеством и условиями хранения материальных ресурсов и устанавливают порядок их своевременной выдачи.</w:t>
      </w:r>
    </w:p>
    <w:p w:rsidR="00A07D32" w:rsidRPr="00A07D32" w:rsidRDefault="00A07D32" w:rsidP="00B9647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>Возмещение затрат организациям, осуществляющим на договорной основе ответственное хранение Резерва, производится за счет средств органа местного самоуправления.</w:t>
      </w:r>
    </w:p>
    <w:p w:rsidR="00A07D32" w:rsidRPr="00A07D32" w:rsidRDefault="00A07D32" w:rsidP="00B9647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>16. Выпуск материальных ресурсов из Резерва осуществляется по решению руководителя Администрации муниципального образования или лица, его замещающего, и оформляется письменным распоряжением. Решения готовятся на основании обращений организаций.</w:t>
      </w:r>
    </w:p>
    <w:p w:rsidR="00A07D32" w:rsidRPr="00A07D32" w:rsidRDefault="00A07D32" w:rsidP="00B9647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>17. Использование Резерва осуществляется на безвозмездной или возмездной основе.</w:t>
      </w:r>
    </w:p>
    <w:p w:rsidR="00A07D32" w:rsidRPr="00A07D32" w:rsidRDefault="00A07D32" w:rsidP="00B9647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>В случае возникновения на территории муниципального образования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A07D32" w:rsidRPr="00A07D32" w:rsidRDefault="00A07D32" w:rsidP="00B9647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>18. 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 с органом местного самоуправления.</w:t>
      </w:r>
    </w:p>
    <w:p w:rsidR="00A07D32" w:rsidRPr="00A07D32" w:rsidRDefault="00A07D32" w:rsidP="00B9647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>19.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A07D32" w:rsidRPr="00A07D32" w:rsidRDefault="00A07D32" w:rsidP="00B9647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>20. Отчет о целевом использовании выделенных из Резерва материальных ресурсов готовят организации, которым они выделялись. Документы, подтверждающие целевое использование материальных ресурсов, представляются в орган местного самоуправления в</w:t>
      </w:r>
      <w:r w:rsidR="003350B9">
        <w:rPr>
          <w:rFonts w:ascii="Times New Roman" w:hAnsi="Times New Roman" w:cs="Times New Roman"/>
          <w:sz w:val="24"/>
          <w:szCs w:val="24"/>
        </w:rPr>
        <w:t xml:space="preserve"> </w:t>
      </w:r>
      <w:r w:rsidR="003350B9" w:rsidRPr="003350B9">
        <w:rPr>
          <w:rFonts w:ascii="Times New Roman" w:hAnsi="Times New Roman" w:cs="Times New Roman"/>
          <w:sz w:val="24"/>
          <w:szCs w:val="24"/>
        </w:rPr>
        <w:t xml:space="preserve">десятидневный </w:t>
      </w:r>
      <w:r w:rsidRPr="003350B9">
        <w:rPr>
          <w:rFonts w:ascii="Times New Roman" w:hAnsi="Times New Roman" w:cs="Times New Roman"/>
          <w:sz w:val="24"/>
          <w:szCs w:val="24"/>
        </w:rPr>
        <w:t>срок.</w:t>
      </w:r>
    </w:p>
    <w:p w:rsidR="00A07D32" w:rsidRPr="00A07D32" w:rsidRDefault="00A07D32" w:rsidP="00BF6F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>21. Для ликвидации чрезвычайных ситуаций и обеспечения жизнедеятельности пострадавшего населения орган местного самоуправления может использовать находящиеся на его территории объектовые резервы материальных ресурсов по согласованию с создавшими их организациями.</w:t>
      </w:r>
    </w:p>
    <w:p w:rsidR="00A07D32" w:rsidRPr="00A07D32" w:rsidRDefault="00A07D32" w:rsidP="00BF6F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lastRenderedPageBreak/>
        <w:t>22. 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органа местного самоуправления о выделении ресурсов из Резерва.</w:t>
      </w:r>
    </w:p>
    <w:p w:rsidR="00A07D32" w:rsidRPr="00A07D32" w:rsidRDefault="00A07D32" w:rsidP="00BF6F5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D32">
        <w:rPr>
          <w:rFonts w:ascii="Times New Roman" w:hAnsi="Times New Roman" w:cs="Times New Roman"/>
          <w:sz w:val="24"/>
          <w:szCs w:val="24"/>
        </w:rPr>
        <w:t>23.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A07D32" w:rsidRPr="00A07D32" w:rsidRDefault="00A07D32" w:rsidP="00A07D32">
      <w:pPr>
        <w:rPr>
          <w:rFonts w:ascii="Times New Roman" w:hAnsi="Times New Roman" w:cs="Times New Roman"/>
          <w:sz w:val="24"/>
          <w:szCs w:val="24"/>
        </w:rPr>
      </w:pPr>
    </w:p>
    <w:p w:rsidR="00A07D32" w:rsidRPr="00A07D32" w:rsidRDefault="00A07D32" w:rsidP="00A07D32">
      <w:pPr>
        <w:rPr>
          <w:rFonts w:ascii="Times New Roman" w:hAnsi="Times New Roman" w:cs="Times New Roman"/>
          <w:sz w:val="24"/>
          <w:szCs w:val="24"/>
        </w:rPr>
      </w:pPr>
    </w:p>
    <w:p w:rsidR="00A07D32" w:rsidRPr="00A07D32" w:rsidRDefault="00A07D32" w:rsidP="00A07D32">
      <w:pPr>
        <w:rPr>
          <w:rFonts w:ascii="Times New Roman" w:hAnsi="Times New Roman" w:cs="Times New Roman"/>
          <w:sz w:val="24"/>
          <w:szCs w:val="24"/>
        </w:rPr>
      </w:pPr>
    </w:p>
    <w:p w:rsidR="00A07D32" w:rsidRPr="00A07D32" w:rsidRDefault="00A07D32" w:rsidP="00A07D32">
      <w:pPr>
        <w:rPr>
          <w:rFonts w:ascii="Times New Roman" w:hAnsi="Times New Roman" w:cs="Times New Roman"/>
          <w:sz w:val="24"/>
          <w:szCs w:val="24"/>
        </w:rPr>
      </w:pPr>
    </w:p>
    <w:p w:rsidR="00A07D32" w:rsidRPr="00A07D32" w:rsidRDefault="00A07D32" w:rsidP="00A07D3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4706"/>
      </w:tblGrid>
      <w:tr w:rsidR="00A07D32" w:rsidRPr="00A07D32">
        <w:tc>
          <w:tcPr>
            <w:tcW w:w="4365" w:type="dxa"/>
          </w:tcPr>
          <w:p w:rsidR="00A07D32" w:rsidRPr="00A07D32" w:rsidRDefault="00A07D32" w:rsidP="00A0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34439" w:rsidRDefault="00E3443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34439" w:rsidRDefault="00E3443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34439" w:rsidRDefault="00E3443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34439" w:rsidRDefault="00E3443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34439" w:rsidRDefault="00E3443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E34439" w:rsidRDefault="00E3443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A5D99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D35955">
              <w:rPr>
                <w:rFonts w:ascii="Times New Roman" w:hAnsi="Times New Roman" w:cs="Times New Roman"/>
              </w:rPr>
              <w:lastRenderedPageBreak/>
              <w:t>Утвержден</w:t>
            </w:r>
            <w:r>
              <w:rPr>
                <w:rFonts w:ascii="Times New Roman" w:hAnsi="Times New Roman" w:cs="Times New Roman"/>
              </w:rPr>
              <w:t>ы</w:t>
            </w:r>
            <w:proofErr w:type="gramEnd"/>
            <w:r w:rsidRPr="00D35955">
              <w:rPr>
                <w:rFonts w:ascii="Times New Roman" w:hAnsi="Times New Roman" w:cs="Times New Roman"/>
              </w:rPr>
              <w:t xml:space="preserve"> постановлением </w:t>
            </w:r>
          </w:p>
          <w:p w:rsidR="003A5D99" w:rsidRPr="00D35955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D35955">
              <w:rPr>
                <w:rFonts w:ascii="Times New Roman" w:hAnsi="Times New Roman" w:cs="Times New Roman"/>
              </w:rPr>
              <w:t xml:space="preserve">Главы Администрации </w:t>
            </w:r>
          </w:p>
          <w:p w:rsidR="003A5D99" w:rsidRPr="00D35955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D35955">
              <w:rPr>
                <w:rFonts w:ascii="Times New Roman" w:hAnsi="Times New Roman" w:cs="Times New Roman"/>
              </w:rPr>
              <w:t>МР «Спас-Деменский район»</w:t>
            </w:r>
          </w:p>
          <w:p w:rsidR="003A5D99" w:rsidRPr="00D35955" w:rsidRDefault="003A5D99" w:rsidP="003A5D9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D35955">
              <w:rPr>
                <w:rFonts w:ascii="Times New Roman" w:hAnsi="Times New Roman" w:cs="Times New Roman"/>
              </w:rPr>
              <w:t>27 января 2022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5955">
              <w:rPr>
                <w:rFonts w:ascii="Times New Roman" w:hAnsi="Times New Roman" w:cs="Times New Roman"/>
              </w:rPr>
              <w:t xml:space="preserve"> №24</w:t>
            </w:r>
          </w:p>
          <w:p w:rsidR="00A07D32" w:rsidRPr="00A07D32" w:rsidRDefault="00A07D32" w:rsidP="00A07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D32" w:rsidRPr="00A07D32" w:rsidRDefault="00A07D32" w:rsidP="00A07D32">
      <w:pPr>
        <w:rPr>
          <w:rFonts w:ascii="Times New Roman" w:hAnsi="Times New Roman" w:cs="Times New Roman"/>
          <w:sz w:val="24"/>
          <w:szCs w:val="24"/>
        </w:rPr>
      </w:pPr>
    </w:p>
    <w:sectPr w:rsidR="00A07D32" w:rsidRPr="00A07D32" w:rsidSect="00857825">
      <w:pgSz w:w="11906" w:h="16838"/>
      <w:pgMar w:top="993" w:right="566" w:bottom="1440" w:left="156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D98" w:rsidRDefault="007B7D98" w:rsidP="001C7CF2">
      <w:pPr>
        <w:spacing w:after="0" w:line="240" w:lineRule="auto"/>
      </w:pPr>
      <w:r>
        <w:separator/>
      </w:r>
    </w:p>
  </w:endnote>
  <w:endnote w:type="continuationSeparator" w:id="0">
    <w:p w:rsidR="007B7D98" w:rsidRDefault="007B7D98" w:rsidP="001C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D98" w:rsidRDefault="007B7D98" w:rsidP="001C7CF2">
      <w:pPr>
        <w:spacing w:after="0" w:line="240" w:lineRule="auto"/>
      </w:pPr>
      <w:r>
        <w:separator/>
      </w:r>
    </w:p>
  </w:footnote>
  <w:footnote w:type="continuationSeparator" w:id="0">
    <w:p w:rsidR="007B7D98" w:rsidRDefault="007B7D98" w:rsidP="001C7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D32"/>
    <w:rsid w:val="00027FDA"/>
    <w:rsid w:val="0003658C"/>
    <w:rsid w:val="0006490A"/>
    <w:rsid w:val="00185767"/>
    <w:rsid w:val="001C7CF2"/>
    <w:rsid w:val="001D2FFB"/>
    <w:rsid w:val="00201264"/>
    <w:rsid w:val="00305D61"/>
    <w:rsid w:val="00332F2F"/>
    <w:rsid w:val="003350B9"/>
    <w:rsid w:val="003A5D99"/>
    <w:rsid w:val="003E2590"/>
    <w:rsid w:val="004054EE"/>
    <w:rsid w:val="004412C7"/>
    <w:rsid w:val="00541BA1"/>
    <w:rsid w:val="0054479E"/>
    <w:rsid w:val="00550D9E"/>
    <w:rsid w:val="00614155"/>
    <w:rsid w:val="006526BA"/>
    <w:rsid w:val="007B7D98"/>
    <w:rsid w:val="007F3BCD"/>
    <w:rsid w:val="0082069B"/>
    <w:rsid w:val="00857825"/>
    <w:rsid w:val="008C04B5"/>
    <w:rsid w:val="008D2ECC"/>
    <w:rsid w:val="00971A49"/>
    <w:rsid w:val="009E3027"/>
    <w:rsid w:val="00A02ED7"/>
    <w:rsid w:val="00A07D32"/>
    <w:rsid w:val="00A16BAB"/>
    <w:rsid w:val="00A25F38"/>
    <w:rsid w:val="00A3790B"/>
    <w:rsid w:val="00A95CA1"/>
    <w:rsid w:val="00AA20EA"/>
    <w:rsid w:val="00AF644C"/>
    <w:rsid w:val="00B763E2"/>
    <w:rsid w:val="00B96475"/>
    <w:rsid w:val="00BF6F51"/>
    <w:rsid w:val="00C459BC"/>
    <w:rsid w:val="00C47773"/>
    <w:rsid w:val="00C66BC5"/>
    <w:rsid w:val="00C67FAF"/>
    <w:rsid w:val="00D110AE"/>
    <w:rsid w:val="00D35955"/>
    <w:rsid w:val="00D52E71"/>
    <w:rsid w:val="00DA787F"/>
    <w:rsid w:val="00DE4F30"/>
    <w:rsid w:val="00E34439"/>
    <w:rsid w:val="00EA79C1"/>
    <w:rsid w:val="00EE3E92"/>
    <w:rsid w:val="00F441CA"/>
    <w:rsid w:val="00F54946"/>
    <w:rsid w:val="00FC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4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07D32"/>
    <w:rPr>
      <w:color w:val="0000FF" w:themeColor="hyperlink"/>
      <w:u w:val="single"/>
    </w:rPr>
  </w:style>
  <w:style w:type="paragraph" w:customStyle="1" w:styleId="ConsNormal">
    <w:name w:val="ConsNormal"/>
    <w:rsid w:val="00A07D3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A07D3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A07D3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">
    <w:name w:val="Основной текст (3)_"/>
    <w:link w:val="30"/>
    <w:uiPriority w:val="99"/>
    <w:locked/>
    <w:rsid w:val="00A07D32"/>
    <w:rPr>
      <w:b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07D32"/>
    <w:pPr>
      <w:widowControl w:val="0"/>
      <w:shd w:val="clear" w:color="auto" w:fill="FFFFFF"/>
      <w:spacing w:after="600" w:line="278" w:lineRule="exact"/>
      <w:jc w:val="center"/>
    </w:pPr>
    <w:rPr>
      <w:b/>
    </w:rPr>
  </w:style>
  <w:style w:type="character" w:customStyle="1" w:styleId="7">
    <w:name w:val="Основной текст (7)_"/>
    <w:link w:val="71"/>
    <w:uiPriority w:val="99"/>
    <w:locked/>
    <w:rsid w:val="00A07D32"/>
    <w:rPr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A07D32"/>
    <w:pPr>
      <w:widowControl w:val="0"/>
      <w:shd w:val="clear" w:color="auto" w:fill="FFFFFF"/>
      <w:spacing w:before="420" w:after="720" w:line="240" w:lineRule="atLeast"/>
      <w:jc w:val="both"/>
    </w:pPr>
  </w:style>
  <w:style w:type="character" w:customStyle="1" w:styleId="a7">
    <w:name w:val="Подпись к таблице_"/>
    <w:link w:val="a8"/>
    <w:uiPriority w:val="99"/>
    <w:locked/>
    <w:rsid w:val="00A07D32"/>
    <w:rPr>
      <w:shd w:val="clear" w:color="auto" w:fill="FFFFFF"/>
    </w:rPr>
  </w:style>
  <w:style w:type="paragraph" w:customStyle="1" w:styleId="a8">
    <w:name w:val="Подпись к таблице"/>
    <w:basedOn w:val="a"/>
    <w:link w:val="a7"/>
    <w:uiPriority w:val="99"/>
    <w:rsid w:val="00A07D32"/>
    <w:pPr>
      <w:widowControl w:val="0"/>
      <w:shd w:val="clear" w:color="auto" w:fill="FFFFFF"/>
      <w:spacing w:after="0" w:line="274" w:lineRule="exact"/>
      <w:jc w:val="both"/>
    </w:pPr>
  </w:style>
  <w:style w:type="character" w:customStyle="1" w:styleId="a9">
    <w:name w:val="Основной текст_"/>
    <w:link w:val="31"/>
    <w:locked/>
    <w:rsid w:val="00A07D32"/>
    <w:rPr>
      <w:sz w:val="25"/>
      <w:szCs w:val="25"/>
      <w:shd w:val="clear" w:color="auto" w:fill="FFFFFF"/>
    </w:rPr>
  </w:style>
  <w:style w:type="character" w:customStyle="1" w:styleId="11">
    <w:name w:val="Основной текст + 11"/>
    <w:aliases w:val="5 pt,Полужирный,Основной текст (2) + 12 pt3,5 pt3,Полужирный4,5 pt2,Основной текст (2) + Franklin Gothic Book,8"/>
    <w:uiPriority w:val="99"/>
    <w:rsid w:val="00A07D32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9"/>
    <w:rsid w:val="00A07D32"/>
    <w:pPr>
      <w:widowControl w:val="0"/>
      <w:shd w:val="clear" w:color="auto" w:fill="FFFFFF"/>
      <w:spacing w:before="420" w:after="240" w:line="298" w:lineRule="exact"/>
      <w:ind w:hanging="260"/>
      <w:jc w:val="both"/>
    </w:pPr>
    <w:rPr>
      <w:sz w:val="25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A0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7D3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1C7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C7CF2"/>
  </w:style>
  <w:style w:type="paragraph" w:styleId="ae">
    <w:name w:val="footer"/>
    <w:basedOn w:val="a"/>
    <w:link w:val="af"/>
    <w:uiPriority w:val="99"/>
    <w:semiHidden/>
    <w:unhideWhenUsed/>
    <w:rsid w:val="001C7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C7C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F11FA24F12E479406AE61D58DAFFD6FF26A9B9EF0DDF54B44906056CFD23E12B7A5A1D13AA14E546E11D71CC10MC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7F11FA24F12E479406AE61D58DAFFD6FF26A9B9EF0DDF54B44906056CFD23E12B7A5A1D13AA14E546E11D71CC10M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7F11FA24F12E479406AE61D58DAFFD6F82EA4B6E90BDF54B44906056CFD23E12B7A5A1D13AA14E546E11D71CC10M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2022-06-02T08:27:00Z</dcterms:created>
  <dcterms:modified xsi:type="dcterms:W3CDTF">2022-06-02T08:27:00Z</dcterms:modified>
</cp:coreProperties>
</file>