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E17" w:rsidRPr="00960E17" w:rsidRDefault="00960E17" w:rsidP="00F96EDB">
      <w:pPr>
        <w:adjustRightInd w:val="0"/>
        <w:jc w:val="center"/>
        <w:rPr>
          <w:sz w:val="20"/>
          <w:szCs w:val="20"/>
          <w:lang w:eastAsia="ru-RU"/>
        </w:rPr>
      </w:pPr>
      <w:r w:rsidRPr="00960E17">
        <w:rPr>
          <w:noProof/>
          <w:sz w:val="20"/>
          <w:szCs w:val="20"/>
          <w:lang w:eastAsia="ru-RU"/>
        </w:rPr>
        <w:drawing>
          <wp:inline distT="0" distB="0" distL="0" distR="0">
            <wp:extent cx="523875" cy="638175"/>
            <wp:effectExtent l="19050" t="0" r="9525" b="0"/>
            <wp:docPr id="7" name="Рисунок 7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E17" w:rsidRPr="00960E17" w:rsidRDefault="00960E17" w:rsidP="00960E17">
      <w:pPr>
        <w:widowControl/>
        <w:autoSpaceDE/>
        <w:autoSpaceDN/>
        <w:jc w:val="center"/>
        <w:rPr>
          <w:sz w:val="36"/>
          <w:szCs w:val="36"/>
          <w:lang w:val="en-US" w:eastAsia="ru-RU"/>
        </w:rPr>
      </w:pPr>
    </w:p>
    <w:p w:rsidR="00960E17" w:rsidRPr="00960E17" w:rsidRDefault="00960E17" w:rsidP="00960E17">
      <w:pPr>
        <w:widowControl/>
        <w:autoSpaceDE/>
        <w:autoSpaceDN/>
        <w:jc w:val="center"/>
        <w:rPr>
          <w:sz w:val="36"/>
          <w:szCs w:val="36"/>
          <w:lang w:eastAsia="ru-RU"/>
        </w:rPr>
      </w:pPr>
      <w:r w:rsidRPr="00960E17">
        <w:rPr>
          <w:sz w:val="36"/>
          <w:szCs w:val="36"/>
          <w:lang w:eastAsia="ru-RU"/>
        </w:rPr>
        <w:t>Администрация Спас-Деменского муниципального округа</w:t>
      </w:r>
    </w:p>
    <w:p w:rsidR="00960E17" w:rsidRPr="00960E17" w:rsidRDefault="00960E17" w:rsidP="00960E17">
      <w:pPr>
        <w:widowControl/>
        <w:autoSpaceDE/>
        <w:autoSpaceDN/>
        <w:jc w:val="center"/>
        <w:rPr>
          <w:sz w:val="36"/>
          <w:szCs w:val="36"/>
          <w:lang w:eastAsia="ru-RU"/>
        </w:rPr>
      </w:pPr>
      <w:r w:rsidRPr="00960E17">
        <w:rPr>
          <w:sz w:val="36"/>
          <w:szCs w:val="36"/>
          <w:lang w:eastAsia="ru-RU"/>
        </w:rPr>
        <w:t>Калужской области</w:t>
      </w:r>
    </w:p>
    <w:p w:rsidR="00960E17" w:rsidRPr="00960E17" w:rsidRDefault="00960E17" w:rsidP="00960E17">
      <w:pPr>
        <w:widowControl/>
        <w:autoSpaceDE/>
        <w:autoSpaceDN/>
        <w:jc w:val="center"/>
        <w:rPr>
          <w:sz w:val="36"/>
          <w:szCs w:val="36"/>
          <w:lang w:eastAsia="ru-RU"/>
        </w:rPr>
      </w:pPr>
    </w:p>
    <w:p w:rsidR="00960E17" w:rsidRPr="00960E17" w:rsidRDefault="00960E17" w:rsidP="00960E17">
      <w:pPr>
        <w:widowControl/>
        <w:suppressLineNumbers/>
        <w:tabs>
          <w:tab w:val="left" w:pos="708"/>
        </w:tabs>
        <w:suppressAutoHyphens/>
        <w:autoSpaceDE/>
        <w:autoSpaceDN/>
        <w:spacing w:before="120" w:after="120"/>
        <w:jc w:val="center"/>
        <w:rPr>
          <w:b/>
          <w:bCs/>
          <w:kern w:val="28"/>
          <w:sz w:val="36"/>
          <w:szCs w:val="36"/>
          <w:lang w:eastAsia="ru-RU"/>
        </w:rPr>
      </w:pPr>
      <w:r w:rsidRPr="00960E17">
        <w:rPr>
          <w:b/>
          <w:bCs/>
          <w:kern w:val="28"/>
          <w:sz w:val="36"/>
          <w:szCs w:val="36"/>
          <w:lang w:eastAsia="ru-RU"/>
        </w:rPr>
        <w:t>ПОСТАНОВЛЕНИЕ</w:t>
      </w:r>
    </w:p>
    <w:p w:rsidR="00960E17" w:rsidRPr="00960E17" w:rsidRDefault="00960E17" w:rsidP="00960E17">
      <w:pPr>
        <w:widowControl/>
        <w:suppressLineNumbers/>
        <w:tabs>
          <w:tab w:val="left" w:pos="708"/>
        </w:tabs>
        <w:suppressAutoHyphens/>
        <w:autoSpaceDE/>
        <w:autoSpaceDN/>
        <w:spacing w:before="120" w:after="120"/>
        <w:jc w:val="center"/>
        <w:rPr>
          <w:bCs/>
          <w:i/>
          <w:kern w:val="28"/>
          <w:sz w:val="36"/>
          <w:szCs w:val="36"/>
          <w:lang w:eastAsia="ru-RU"/>
        </w:rPr>
      </w:pPr>
    </w:p>
    <w:p w:rsidR="00960E17" w:rsidRPr="00960E17" w:rsidRDefault="00F96EDB" w:rsidP="00960E17">
      <w:pPr>
        <w:widowControl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</w:t>
      </w:r>
      <w:r w:rsidR="00960E17" w:rsidRPr="00960E17">
        <w:rPr>
          <w:sz w:val="28"/>
          <w:szCs w:val="28"/>
          <w:lang w:eastAsia="ru-RU"/>
        </w:rPr>
        <w:t xml:space="preserve">от 25 декабря 2025 г.                                                      </w:t>
      </w:r>
      <w:r w:rsidR="00112F8A">
        <w:rPr>
          <w:sz w:val="28"/>
          <w:szCs w:val="28"/>
          <w:lang w:eastAsia="ru-RU"/>
        </w:rPr>
        <w:t xml:space="preserve">                 </w:t>
      </w:r>
      <w:r>
        <w:rPr>
          <w:sz w:val="28"/>
          <w:szCs w:val="28"/>
          <w:lang w:eastAsia="ru-RU"/>
        </w:rPr>
        <w:t xml:space="preserve">           </w:t>
      </w:r>
      <w:r w:rsidR="00960E17" w:rsidRPr="00960E17">
        <w:rPr>
          <w:sz w:val="28"/>
          <w:szCs w:val="28"/>
          <w:lang w:eastAsia="ru-RU"/>
        </w:rPr>
        <w:t xml:space="preserve"> № 43</w:t>
      </w:r>
    </w:p>
    <w:p w:rsidR="00960E17" w:rsidRPr="00960E17" w:rsidRDefault="00960E17" w:rsidP="00960E17">
      <w:pPr>
        <w:widowControl/>
        <w:jc w:val="both"/>
        <w:rPr>
          <w:b/>
          <w:szCs w:val="20"/>
          <w:lang w:eastAsia="ru-RU"/>
        </w:rPr>
      </w:pPr>
    </w:p>
    <w:p w:rsidR="00960E17" w:rsidRPr="00960E17" w:rsidRDefault="00960E17" w:rsidP="00960E17">
      <w:pPr>
        <w:widowControl/>
        <w:jc w:val="center"/>
        <w:rPr>
          <w:b/>
          <w:szCs w:val="20"/>
          <w:lang w:eastAsia="ru-RU"/>
        </w:rPr>
      </w:pPr>
    </w:p>
    <w:p w:rsidR="00960E17" w:rsidRPr="00960E17" w:rsidRDefault="00960E17" w:rsidP="00960E17">
      <w:pPr>
        <w:widowControl/>
        <w:jc w:val="center"/>
        <w:rPr>
          <w:b/>
          <w:sz w:val="26"/>
          <w:szCs w:val="26"/>
          <w:lang w:eastAsia="ru-RU"/>
        </w:rPr>
      </w:pPr>
      <w:r w:rsidRPr="00960E17">
        <w:rPr>
          <w:b/>
          <w:sz w:val="26"/>
          <w:szCs w:val="26"/>
          <w:lang w:eastAsia="ru-RU"/>
        </w:rPr>
        <w:t>Об утверждении муниципальной  программы</w:t>
      </w:r>
    </w:p>
    <w:p w:rsidR="003F7150" w:rsidRDefault="00960E17" w:rsidP="00960E17">
      <w:pPr>
        <w:widowControl/>
        <w:jc w:val="center"/>
        <w:rPr>
          <w:b/>
          <w:sz w:val="26"/>
          <w:szCs w:val="26"/>
          <w:lang w:eastAsia="ru-RU"/>
        </w:rPr>
      </w:pPr>
      <w:r w:rsidRPr="00960E17">
        <w:rPr>
          <w:b/>
          <w:sz w:val="26"/>
          <w:szCs w:val="26"/>
          <w:lang w:eastAsia="ru-RU"/>
        </w:rPr>
        <w:t xml:space="preserve">«Развитие рынка труда   в Спас-Деменском муниципальном округе </w:t>
      </w:r>
    </w:p>
    <w:p w:rsidR="00960E17" w:rsidRPr="00960E17" w:rsidRDefault="00960E17" w:rsidP="00960E17">
      <w:pPr>
        <w:widowControl/>
        <w:jc w:val="center"/>
        <w:rPr>
          <w:b/>
          <w:sz w:val="26"/>
          <w:szCs w:val="26"/>
          <w:lang w:eastAsia="ru-RU"/>
        </w:rPr>
      </w:pPr>
      <w:r w:rsidRPr="00960E17">
        <w:rPr>
          <w:b/>
          <w:sz w:val="26"/>
          <w:szCs w:val="26"/>
          <w:lang w:eastAsia="ru-RU"/>
        </w:rPr>
        <w:t>Калужской области»</w:t>
      </w:r>
    </w:p>
    <w:p w:rsidR="00960E17" w:rsidRPr="00960E17" w:rsidRDefault="00960E17" w:rsidP="00960E17">
      <w:pPr>
        <w:widowControl/>
        <w:jc w:val="center"/>
        <w:rPr>
          <w:b/>
          <w:sz w:val="26"/>
          <w:szCs w:val="26"/>
          <w:lang w:eastAsia="ru-RU"/>
        </w:rPr>
      </w:pPr>
      <w:r w:rsidRPr="00960E17">
        <w:rPr>
          <w:b/>
          <w:sz w:val="26"/>
          <w:szCs w:val="26"/>
          <w:lang w:eastAsia="ru-RU"/>
        </w:rPr>
        <w:t xml:space="preserve"> </w:t>
      </w:r>
    </w:p>
    <w:p w:rsidR="00960E17" w:rsidRPr="00960E17" w:rsidRDefault="00960E17" w:rsidP="00960E17">
      <w:pPr>
        <w:widowControl/>
        <w:ind w:firstLine="540"/>
        <w:jc w:val="both"/>
        <w:rPr>
          <w:sz w:val="26"/>
          <w:szCs w:val="26"/>
          <w:lang w:eastAsia="ru-RU"/>
        </w:rPr>
      </w:pPr>
      <w:r w:rsidRPr="00960E17">
        <w:rPr>
          <w:sz w:val="26"/>
          <w:szCs w:val="26"/>
          <w:lang w:eastAsia="ru-RU"/>
        </w:rPr>
        <w:t xml:space="preserve">       В целях развития рынка труда на территории Спас-Деменского муниципального округа Калужской области, </w:t>
      </w:r>
      <w:r w:rsidR="00FB53BE" w:rsidRPr="00960E17">
        <w:rPr>
          <w:sz w:val="26"/>
          <w:szCs w:val="26"/>
          <w:lang w:eastAsia="ru-RU"/>
        </w:rPr>
        <w:t xml:space="preserve">руководствуясь постановлением </w:t>
      </w:r>
      <w:proofErr w:type="gramStart"/>
      <w:r w:rsidR="00FB53BE" w:rsidRPr="00960E17">
        <w:rPr>
          <w:sz w:val="26"/>
          <w:szCs w:val="26"/>
          <w:lang w:eastAsia="ru-RU"/>
        </w:rPr>
        <w:t xml:space="preserve">администрации </w:t>
      </w:r>
      <w:proofErr w:type="spellStart"/>
      <w:r w:rsidR="00FB53BE" w:rsidRPr="00960E17">
        <w:rPr>
          <w:sz w:val="26"/>
          <w:szCs w:val="26"/>
          <w:lang w:eastAsia="ru-RU"/>
        </w:rPr>
        <w:t>Спас-Деменского</w:t>
      </w:r>
      <w:proofErr w:type="spellEnd"/>
      <w:r w:rsidR="00FB53BE" w:rsidRPr="00960E17">
        <w:rPr>
          <w:sz w:val="26"/>
          <w:szCs w:val="26"/>
          <w:lang w:eastAsia="ru-RU"/>
        </w:rPr>
        <w:t xml:space="preserve"> муниципального округа Калужской области от 26.11.2025г. № 23  «Об утверждении порядка разработки, реализации, мониторинга и оценки эффективности муниципальных программ </w:t>
      </w:r>
      <w:proofErr w:type="spellStart"/>
      <w:r w:rsidR="00FB53BE" w:rsidRPr="00960E17">
        <w:rPr>
          <w:sz w:val="26"/>
          <w:szCs w:val="26"/>
          <w:lang w:eastAsia="ru-RU"/>
        </w:rPr>
        <w:t>Спас-Деменского</w:t>
      </w:r>
      <w:proofErr w:type="spellEnd"/>
      <w:r w:rsidR="00FB53BE" w:rsidRPr="00960E17">
        <w:rPr>
          <w:sz w:val="26"/>
          <w:szCs w:val="26"/>
          <w:lang w:eastAsia="ru-RU"/>
        </w:rPr>
        <w:t xml:space="preserve"> муниципального округа Калужской области», </w:t>
      </w:r>
      <w:r w:rsidR="00FB53BE">
        <w:rPr>
          <w:sz w:val="26"/>
          <w:szCs w:val="26"/>
          <w:lang w:eastAsia="ru-RU"/>
        </w:rPr>
        <w:t xml:space="preserve">и </w:t>
      </w:r>
      <w:r w:rsidRPr="00960E17">
        <w:rPr>
          <w:sz w:val="26"/>
          <w:szCs w:val="26"/>
          <w:lang w:eastAsia="ru-RU"/>
        </w:rPr>
        <w:t xml:space="preserve">  в соответствии с перечнем  муниципальных программ Спас-Деменского муниципального округа Калужской области, утвержденным постановлением администрации Спас-Деменского муниципального округа Калужской области  от   26.11.2025г. № 24 «Об утверждении перечня муниципальных программ Спас-Деменского муниципального округа Калужской области</w:t>
      </w:r>
      <w:proofErr w:type="gramEnd"/>
      <w:r w:rsidRPr="00960E17">
        <w:rPr>
          <w:sz w:val="26"/>
          <w:szCs w:val="26"/>
          <w:lang w:eastAsia="ru-RU"/>
        </w:rPr>
        <w:t xml:space="preserve">»,  Администрация Спас-Деменского муниципального округа Калужской области </w:t>
      </w:r>
    </w:p>
    <w:p w:rsidR="00960E17" w:rsidRPr="00960E17" w:rsidRDefault="00960E17" w:rsidP="00960E17">
      <w:pPr>
        <w:ind w:firstLine="540"/>
        <w:jc w:val="both"/>
        <w:rPr>
          <w:sz w:val="26"/>
          <w:szCs w:val="26"/>
          <w:lang w:eastAsia="ru-RU"/>
        </w:rPr>
      </w:pPr>
    </w:p>
    <w:p w:rsidR="00960E17" w:rsidRPr="00960E17" w:rsidRDefault="00960E17" w:rsidP="00960E17">
      <w:pPr>
        <w:ind w:firstLine="540"/>
        <w:jc w:val="center"/>
        <w:rPr>
          <w:sz w:val="28"/>
          <w:szCs w:val="28"/>
          <w:lang w:eastAsia="ru-RU"/>
        </w:rPr>
      </w:pPr>
      <w:r w:rsidRPr="00960E17">
        <w:rPr>
          <w:sz w:val="28"/>
          <w:szCs w:val="28"/>
          <w:lang w:eastAsia="ru-RU"/>
        </w:rPr>
        <w:t>П О С Т А Н О В Л Я Е Т:</w:t>
      </w:r>
    </w:p>
    <w:p w:rsidR="00960E17" w:rsidRPr="00960E17" w:rsidRDefault="00960E17" w:rsidP="00960E17">
      <w:pPr>
        <w:ind w:firstLine="540"/>
        <w:jc w:val="center"/>
        <w:rPr>
          <w:sz w:val="26"/>
          <w:szCs w:val="26"/>
          <w:lang w:eastAsia="ru-RU"/>
        </w:rPr>
      </w:pPr>
    </w:p>
    <w:p w:rsidR="00960E17" w:rsidRPr="00960E17" w:rsidRDefault="00960E17" w:rsidP="00960E17">
      <w:pPr>
        <w:ind w:firstLine="540"/>
        <w:jc w:val="both"/>
        <w:rPr>
          <w:sz w:val="26"/>
          <w:szCs w:val="26"/>
          <w:lang w:eastAsia="ru-RU"/>
        </w:rPr>
      </w:pPr>
      <w:r w:rsidRPr="00960E17">
        <w:rPr>
          <w:sz w:val="26"/>
          <w:szCs w:val="26"/>
          <w:lang w:eastAsia="ru-RU"/>
        </w:rPr>
        <w:t>1.</w:t>
      </w:r>
      <w:r w:rsidR="003F7150">
        <w:rPr>
          <w:sz w:val="26"/>
          <w:szCs w:val="26"/>
          <w:lang w:eastAsia="ru-RU"/>
        </w:rPr>
        <w:t xml:space="preserve">  </w:t>
      </w:r>
      <w:r w:rsidRPr="00960E17">
        <w:rPr>
          <w:sz w:val="26"/>
          <w:szCs w:val="26"/>
          <w:lang w:eastAsia="ru-RU"/>
        </w:rPr>
        <w:t xml:space="preserve"> Утвердить муниципальную программу "Развитие рынка труда в Спас-Деменском муниципальном округе Калужской области» (прилагается).</w:t>
      </w:r>
    </w:p>
    <w:p w:rsidR="00960E17" w:rsidRPr="00960E17" w:rsidRDefault="00960E17" w:rsidP="00960E17">
      <w:pPr>
        <w:ind w:firstLine="540"/>
        <w:jc w:val="both"/>
        <w:rPr>
          <w:sz w:val="26"/>
          <w:szCs w:val="26"/>
          <w:lang w:eastAsia="ru-RU"/>
        </w:rPr>
      </w:pPr>
      <w:r w:rsidRPr="00960E17">
        <w:rPr>
          <w:sz w:val="26"/>
          <w:szCs w:val="26"/>
          <w:lang w:eastAsia="ru-RU"/>
        </w:rPr>
        <w:t>2. Настоящее постановление  вступает в силу со дня его официального опубликования, но не ранее 1 января 2026 года.</w:t>
      </w:r>
    </w:p>
    <w:p w:rsidR="00960E17" w:rsidRPr="00960E17" w:rsidRDefault="00960E17" w:rsidP="00960E17">
      <w:pPr>
        <w:ind w:firstLine="540"/>
        <w:jc w:val="both"/>
        <w:rPr>
          <w:sz w:val="26"/>
          <w:szCs w:val="26"/>
          <w:lang w:eastAsia="ru-RU"/>
        </w:rPr>
      </w:pPr>
    </w:p>
    <w:p w:rsidR="00960E17" w:rsidRPr="00960E17" w:rsidRDefault="00960E17" w:rsidP="00960E17">
      <w:pPr>
        <w:ind w:firstLine="540"/>
        <w:jc w:val="both"/>
        <w:rPr>
          <w:sz w:val="26"/>
          <w:szCs w:val="26"/>
          <w:lang w:eastAsia="ru-RU"/>
        </w:rPr>
      </w:pPr>
    </w:p>
    <w:p w:rsidR="00960E17" w:rsidRPr="00960E17" w:rsidRDefault="00960E17" w:rsidP="00960E17">
      <w:pPr>
        <w:rPr>
          <w:b/>
          <w:sz w:val="26"/>
          <w:szCs w:val="26"/>
          <w:lang w:eastAsia="ru-RU"/>
        </w:rPr>
      </w:pPr>
    </w:p>
    <w:p w:rsidR="00F96EDB" w:rsidRDefault="00F96EDB" w:rsidP="00960E17">
      <w:pPr>
        <w:rPr>
          <w:b/>
          <w:sz w:val="26"/>
          <w:szCs w:val="26"/>
          <w:lang w:eastAsia="ru-RU"/>
        </w:rPr>
      </w:pPr>
    </w:p>
    <w:p w:rsidR="00F96EDB" w:rsidRDefault="00F96EDB" w:rsidP="00960E17">
      <w:pPr>
        <w:rPr>
          <w:b/>
          <w:sz w:val="26"/>
          <w:szCs w:val="26"/>
          <w:lang w:eastAsia="ru-RU"/>
        </w:rPr>
      </w:pPr>
    </w:p>
    <w:p w:rsidR="00F96EDB" w:rsidRDefault="00F96EDB" w:rsidP="00960E17">
      <w:pPr>
        <w:rPr>
          <w:b/>
          <w:sz w:val="26"/>
          <w:szCs w:val="26"/>
          <w:lang w:eastAsia="ru-RU"/>
        </w:rPr>
      </w:pPr>
    </w:p>
    <w:p w:rsidR="00960E17" w:rsidRPr="00960E17" w:rsidRDefault="00960E17" w:rsidP="00960E17">
      <w:pPr>
        <w:rPr>
          <w:b/>
          <w:sz w:val="26"/>
          <w:szCs w:val="26"/>
          <w:lang w:eastAsia="ru-RU"/>
        </w:rPr>
      </w:pPr>
      <w:r w:rsidRPr="00960E17">
        <w:rPr>
          <w:b/>
          <w:sz w:val="26"/>
          <w:szCs w:val="26"/>
          <w:lang w:eastAsia="ru-RU"/>
        </w:rPr>
        <w:t xml:space="preserve">Глава </w:t>
      </w:r>
      <w:proofErr w:type="spellStart"/>
      <w:r w:rsidRPr="00960E17">
        <w:rPr>
          <w:b/>
          <w:sz w:val="26"/>
          <w:szCs w:val="26"/>
          <w:lang w:eastAsia="ru-RU"/>
        </w:rPr>
        <w:t>Спас-Деменского</w:t>
      </w:r>
      <w:proofErr w:type="spellEnd"/>
      <w:r w:rsidRPr="00960E17">
        <w:rPr>
          <w:b/>
          <w:sz w:val="26"/>
          <w:szCs w:val="26"/>
          <w:lang w:eastAsia="ru-RU"/>
        </w:rPr>
        <w:t xml:space="preserve"> </w:t>
      </w:r>
    </w:p>
    <w:p w:rsidR="00960E17" w:rsidRPr="00960E17" w:rsidRDefault="00960E17" w:rsidP="00960E17">
      <w:pPr>
        <w:rPr>
          <w:b/>
          <w:sz w:val="26"/>
          <w:szCs w:val="26"/>
          <w:lang w:eastAsia="ru-RU"/>
        </w:rPr>
      </w:pPr>
      <w:r w:rsidRPr="00960E17">
        <w:rPr>
          <w:b/>
          <w:sz w:val="26"/>
          <w:szCs w:val="26"/>
          <w:lang w:eastAsia="ru-RU"/>
        </w:rPr>
        <w:t xml:space="preserve">муниципального округа                                                   </w:t>
      </w:r>
      <w:r w:rsidR="00FC7A75">
        <w:rPr>
          <w:b/>
          <w:sz w:val="26"/>
          <w:szCs w:val="26"/>
          <w:lang w:eastAsia="ru-RU"/>
        </w:rPr>
        <w:t xml:space="preserve">          </w:t>
      </w:r>
      <w:r w:rsidRPr="00960E17">
        <w:rPr>
          <w:b/>
          <w:sz w:val="26"/>
          <w:szCs w:val="26"/>
          <w:lang w:eastAsia="ru-RU"/>
        </w:rPr>
        <w:t xml:space="preserve">               В.А. Бузанов</w:t>
      </w:r>
    </w:p>
    <w:p w:rsidR="00960E17" w:rsidRPr="00960E17" w:rsidRDefault="00960E17" w:rsidP="00960E17">
      <w:pPr>
        <w:widowControl/>
        <w:tabs>
          <w:tab w:val="left" w:pos="708"/>
        </w:tabs>
        <w:suppressAutoHyphens/>
        <w:autoSpaceDE/>
        <w:autoSpaceDN/>
        <w:jc w:val="center"/>
        <w:rPr>
          <w:b/>
          <w:sz w:val="26"/>
          <w:szCs w:val="26"/>
          <w:lang w:eastAsia="ru-RU"/>
        </w:rPr>
      </w:pPr>
    </w:p>
    <w:p w:rsidR="00960E17" w:rsidRPr="00960E17" w:rsidRDefault="00960E17" w:rsidP="00960E17">
      <w:pPr>
        <w:jc w:val="both"/>
        <w:rPr>
          <w:szCs w:val="20"/>
          <w:lang w:eastAsia="ru-RU"/>
        </w:rPr>
      </w:pPr>
    </w:p>
    <w:p w:rsidR="00960E17" w:rsidRPr="00960E17" w:rsidRDefault="00960E17" w:rsidP="00960E17">
      <w:pPr>
        <w:jc w:val="right"/>
        <w:rPr>
          <w:szCs w:val="20"/>
          <w:lang w:eastAsia="ru-RU"/>
        </w:rPr>
      </w:pPr>
    </w:p>
    <w:p w:rsidR="00960E17" w:rsidRPr="00960E17" w:rsidRDefault="00960E17" w:rsidP="00960E17">
      <w:pPr>
        <w:jc w:val="right"/>
        <w:rPr>
          <w:szCs w:val="20"/>
          <w:lang w:eastAsia="ru-RU"/>
        </w:rPr>
      </w:pPr>
    </w:p>
    <w:p w:rsidR="00960E17" w:rsidRPr="00960E17" w:rsidRDefault="00960E17" w:rsidP="00960E17">
      <w:pPr>
        <w:jc w:val="right"/>
        <w:rPr>
          <w:szCs w:val="20"/>
          <w:lang w:eastAsia="ru-RU"/>
        </w:rPr>
      </w:pPr>
    </w:p>
    <w:p w:rsidR="00960E17" w:rsidRPr="00960E17" w:rsidRDefault="00960E17" w:rsidP="00960E17">
      <w:pPr>
        <w:jc w:val="right"/>
        <w:rPr>
          <w:sz w:val="24"/>
          <w:szCs w:val="24"/>
          <w:lang w:eastAsia="ru-RU"/>
        </w:rPr>
      </w:pPr>
      <w:r w:rsidRPr="00960E17">
        <w:rPr>
          <w:sz w:val="24"/>
          <w:szCs w:val="24"/>
          <w:lang w:eastAsia="ru-RU"/>
        </w:rPr>
        <w:lastRenderedPageBreak/>
        <w:t xml:space="preserve">Приложение </w:t>
      </w:r>
      <w:r w:rsidRPr="00960E17">
        <w:rPr>
          <w:sz w:val="24"/>
          <w:szCs w:val="24"/>
          <w:lang w:eastAsia="ru-RU"/>
        </w:rPr>
        <w:tab/>
        <w:t xml:space="preserve">   </w:t>
      </w:r>
    </w:p>
    <w:p w:rsidR="00960E17" w:rsidRPr="00960E17" w:rsidRDefault="00960E17" w:rsidP="00960E17">
      <w:pPr>
        <w:jc w:val="right"/>
        <w:rPr>
          <w:sz w:val="24"/>
          <w:szCs w:val="24"/>
          <w:lang w:eastAsia="ru-RU"/>
        </w:rPr>
      </w:pPr>
      <w:r w:rsidRPr="00960E17">
        <w:rPr>
          <w:sz w:val="24"/>
          <w:szCs w:val="24"/>
          <w:lang w:eastAsia="ru-RU"/>
        </w:rPr>
        <w:t xml:space="preserve"> к постановлению Спас-Деменского </w:t>
      </w:r>
    </w:p>
    <w:p w:rsidR="00960E17" w:rsidRPr="00960E17" w:rsidRDefault="00960E17" w:rsidP="00960E17">
      <w:pPr>
        <w:jc w:val="right"/>
        <w:rPr>
          <w:sz w:val="24"/>
          <w:szCs w:val="24"/>
          <w:lang w:eastAsia="ru-RU"/>
        </w:rPr>
      </w:pPr>
      <w:r w:rsidRPr="00960E17">
        <w:rPr>
          <w:sz w:val="24"/>
          <w:szCs w:val="24"/>
          <w:lang w:eastAsia="ru-RU"/>
        </w:rPr>
        <w:t xml:space="preserve">муниципального округа Калужской области </w:t>
      </w:r>
    </w:p>
    <w:p w:rsidR="00960E17" w:rsidRPr="00960E17" w:rsidRDefault="00960E17" w:rsidP="00960E17">
      <w:pPr>
        <w:jc w:val="right"/>
        <w:rPr>
          <w:sz w:val="24"/>
          <w:szCs w:val="24"/>
          <w:lang w:eastAsia="ru-RU"/>
        </w:rPr>
      </w:pPr>
      <w:r w:rsidRPr="00960E17">
        <w:rPr>
          <w:sz w:val="24"/>
          <w:szCs w:val="24"/>
          <w:lang w:eastAsia="ru-RU"/>
        </w:rPr>
        <w:t>от 25 декабря  2025 г. N 43</w:t>
      </w:r>
    </w:p>
    <w:p w:rsidR="00960E17" w:rsidRPr="00960E17" w:rsidRDefault="00960E17" w:rsidP="00960E17">
      <w:pPr>
        <w:jc w:val="center"/>
        <w:rPr>
          <w:b/>
          <w:sz w:val="28"/>
          <w:szCs w:val="28"/>
          <w:lang w:eastAsia="ru-RU"/>
        </w:rPr>
      </w:pPr>
    </w:p>
    <w:p w:rsidR="00960E17" w:rsidRPr="00960E17" w:rsidRDefault="00960E17" w:rsidP="00960E17">
      <w:pPr>
        <w:jc w:val="center"/>
        <w:rPr>
          <w:b/>
          <w:sz w:val="26"/>
          <w:szCs w:val="26"/>
          <w:lang w:eastAsia="ru-RU"/>
        </w:rPr>
      </w:pPr>
      <w:r w:rsidRPr="00960E17">
        <w:rPr>
          <w:b/>
          <w:sz w:val="26"/>
          <w:szCs w:val="26"/>
          <w:lang w:eastAsia="ru-RU"/>
        </w:rPr>
        <w:t>МУНИЦИПАЛЬНАЯ ПРОГРАММА</w:t>
      </w:r>
    </w:p>
    <w:p w:rsidR="00960E17" w:rsidRPr="00960E17" w:rsidRDefault="00960E17" w:rsidP="00960E17">
      <w:pPr>
        <w:jc w:val="center"/>
        <w:rPr>
          <w:b/>
          <w:sz w:val="24"/>
          <w:szCs w:val="24"/>
          <w:lang w:eastAsia="ru-RU"/>
        </w:rPr>
      </w:pPr>
      <w:r w:rsidRPr="00960E17">
        <w:rPr>
          <w:b/>
          <w:sz w:val="24"/>
          <w:szCs w:val="24"/>
          <w:lang w:eastAsia="ru-RU"/>
        </w:rPr>
        <w:t xml:space="preserve">«РАЗВИТИЕ РЫНКА ТРУДА  </w:t>
      </w:r>
    </w:p>
    <w:p w:rsidR="00960E17" w:rsidRPr="00960E17" w:rsidRDefault="00960E17" w:rsidP="00960E17">
      <w:pPr>
        <w:jc w:val="center"/>
        <w:rPr>
          <w:b/>
          <w:sz w:val="24"/>
          <w:szCs w:val="24"/>
          <w:lang w:eastAsia="ru-RU"/>
        </w:rPr>
      </w:pPr>
      <w:r w:rsidRPr="00960E17">
        <w:rPr>
          <w:b/>
          <w:sz w:val="24"/>
          <w:szCs w:val="24"/>
          <w:lang w:eastAsia="ru-RU"/>
        </w:rPr>
        <w:t xml:space="preserve">В СПАС-ДЕМЕНСКОМ   МУНИЦИПАЛЬНОМ ОКРУГЕ </w:t>
      </w:r>
    </w:p>
    <w:p w:rsidR="00960E17" w:rsidRPr="00960E17" w:rsidRDefault="00960E17" w:rsidP="00960E17">
      <w:pPr>
        <w:jc w:val="center"/>
        <w:rPr>
          <w:b/>
          <w:sz w:val="24"/>
          <w:szCs w:val="24"/>
          <w:lang w:eastAsia="ru-RU"/>
        </w:rPr>
      </w:pPr>
      <w:r w:rsidRPr="00960E17">
        <w:rPr>
          <w:b/>
          <w:sz w:val="24"/>
          <w:szCs w:val="24"/>
          <w:lang w:eastAsia="ru-RU"/>
        </w:rPr>
        <w:t>КАЛУЖСКОЙ ОБЛАСТИ»</w:t>
      </w:r>
    </w:p>
    <w:p w:rsidR="00960E17" w:rsidRPr="00960E17" w:rsidRDefault="00960E17" w:rsidP="00960E17">
      <w:pPr>
        <w:jc w:val="both"/>
        <w:rPr>
          <w:sz w:val="26"/>
          <w:szCs w:val="26"/>
          <w:lang w:eastAsia="ru-RU"/>
        </w:rPr>
      </w:pPr>
    </w:p>
    <w:p w:rsidR="00960E17" w:rsidRPr="00960E17" w:rsidRDefault="00960E17" w:rsidP="00960E17">
      <w:pPr>
        <w:jc w:val="center"/>
        <w:outlineLvl w:val="1"/>
        <w:rPr>
          <w:b/>
          <w:sz w:val="26"/>
          <w:szCs w:val="26"/>
          <w:lang w:eastAsia="ru-RU"/>
        </w:rPr>
      </w:pPr>
      <w:r w:rsidRPr="00960E17">
        <w:rPr>
          <w:b/>
          <w:sz w:val="26"/>
          <w:szCs w:val="26"/>
          <w:lang w:eastAsia="ru-RU"/>
        </w:rPr>
        <w:t>ПАСПОРТ МУНИЦИПАЛЬНОЙ ПРОГРАММЫ</w:t>
      </w:r>
    </w:p>
    <w:p w:rsidR="00960E17" w:rsidRPr="00960E17" w:rsidRDefault="00960E17" w:rsidP="00960E17">
      <w:pPr>
        <w:jc w:val="center"/>
        <w:outlineLvl w:val="1"/>
        <w:rPr>
          <w:sz w:val="26"/>
          <w:szCs w:val="26"/>
          <w:lang w:eastAsia="ru-RU"/>
        </w:rPr>
      </w:pPr>
      <w:r w:rsidRPr="00960E17">
        <w:rPr>
          <w:sz w:val="26"/>
          <w:szCs w:val="26"/>
          <w:lang w:eastAsia="ru-RU"/>
        </w:rPr>
        <w:t xml:space="preserve">«Развитие рынка труда </w:t>
      </w:r>
    </w:p>
    <w:p w:rsidR="00960E17" w:rsidRPr="00960E17" w:rsidRDefault="00960E17" w:rsidP="00960E17">
      <w:pPr>
        <w:jc w:val="center"/>
        <w:outlineLvl w:val="1"/>
        <w:rPr>
          <w:sz w:val="26"/>
          <w:szCs w:val="26"/>
          <w:lang w:eastAsia="ru-RU"/>
        </w:rPr>
      </w:pPr>
      <w:r w:rsidRPr="00960E17">
        <w:rPr>
          <w:sz w:val="26"/>
          <w:szCs w:val="26"/>
          <w:lang w:eastAsia="ru-RU"/>
        </w:rPr>
        <w:t>в Спас-Деменском муниципальном округе Калужской области»</w:t>
      </w:r>
    </w:p>
    <w:p w:rsidR="00960E17" w:rsidRPr="00960E17" w:rsidRDefault="00960E17" w:rsidP="00960E17">
      <w:pPr>
        <w:jc w:val="center"/>
        <w:outlineLvl w:val="1"/>
        <w:rPr>
          <w:sz w:val="26"/>
          <w:szCs w:val="26"/>
          <w:lang w:eastAsia="ru-RU"/>
        </w:rPr>
      </w:pPr>
      <w:r w:rsidRPr="00960E17">
        <w:rPr>
          <w:sz w:val="26"/>
          <w:szCs w:val="26"/>
          <w:lang w:eastAsia="ru-RU"/>
        </w:rPr>
        <w:t>(далее- муниципальная программа)</w:t>
      </w:r>
    </w:p>
    <w:p w:rsidR="00960E17" w:rsidRPr="00960E17" w:rsidRDefault="00960E17" w:rsidP="00960E17">
      <w:pPr>
        <w:jc w:val="both"/>
        <w:rPr>
          <w:sz w:val="26"/>
          <w:szCs w:val="26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1208"/>
        <w:gridCol w:w="776"/>
        <w:gridCol w:w="784"/>
        <w:gridCol w:w="664"/>
        <w:gridCol w:w="858"/>
        <w:gridCol w:w="858"/>
        <w:gridCol w:w="858"/>
        <w:gridCol w:w="858"/>
      </w:tblGrid>
      <w:tr w:rsidR="00960E17" w:rsidRPr="00960E17" w:rsidTr="00455DFF">
        <w:tc>
          <w:tcPr>
            <w:tcW w:w="2189" w:type="dxa"/>
          </w:tcPr>
          <w:p w:rsidR="00960E17" w:rsidRPr="00960E17" w:rsidRDefault="00960E17" w:rsidP="00960E17">
            <w:pPr>
              <w:rPr>
                <w:sz w:val="26"/>
                <w:szCs w:val="26"/>
                <w:lang w:eastAsia="ru-RU"/>
              </w:rPr>
            </w:pPr>
            <w:r w:rsidRPr="00960E17">
              <w:rPr>
                <w:sz w:val="26"/>
                <w:szCs w:val="26"/>
                <w:lang w:eastAsia="ru-RU"/>
              </w:rPr>
              <w:t>1.Ответственный исполнитель муниципальной программы</w:t>
            </w:r>
          </w:p>
        </w:tc>
        <w:tc>
          <w:tcPr>
            <w:tcW w:w="6864" w:type="dxa"/>
            <w:gridSpan w:val="8"/>
          </w:tcPr>
          <w:p w:rsidR="00960E17" w:rsidRPr="00813183" w:rsidRDefault="00813183" w:rsidP="00960E1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Администрация</w:t>
            </w:r>
            <w:r w:rsidR="00960E17" w:rsidRPr="00813183">
              <w:rPr>
                <w:sz w:val="24"/>
                <w:szCs w:val="24"/>
                <w:lang w:eastAsia="ru-RU"/>
              </w:rPr>
              <w:t xml:space="preserve"> Спас-Деменского муниципального  округа Калужской области (далее - Спас-Деменский муниципальный округ).</w:t>
            </w:r>
          </w:p>
        </w:tc>
      </w:tr>
      <w:tr w:rsidR="00960E17" w:rsidRPr="00960E17" w:rsidTr="00455DFF">
        <w:trPr>
          <w:trHeight w:val="933"/>
        </w:trPr>
        <w:tc>
          <w:tcPr>
            <w:tcW w:w="2189" w:type="dxa"/>
          </w:tcPr>
          <w:p w:rsidR="00960E17" w:rsidRPr="00960E17" w:rsidRDefault="00960E17" w:rsidP="00960E17">
            <w:pPr>
              <w:rPr>
                <w:sz w:val="26"/>
                <w:szCs w:val="26"/>
                <w:lang w:eastAsia="ru-RU"/>
              </w:rPr>
            </w:pPr>
            <w:r w:rsidRPr="00960E17">
              <w:rPr>
                <w:sz w:val="26"/>
                <w:szCs w:val="26"/>
                <w:lang w:eastAsia="ru-RU"/>
              </w:rPr>
              <w:t>2.Соисполнитель муниципальной программы</w:t>
            </w:r>
          </w:p>
        </w:tc>
        <w:tc>
          <w:tcPr>
            <w:tcW w:w="6864" w:type="dxa"/>
            <w:gridSpan w:val="8"/>
          </w:tcPr>
          <w:p w:rsidR="00960E17" w:rsidRPr="00960E17" w:rsidRDefault="00960E17" w:rsidP="00960E17">
            <w:pPr>
              <w:widowControl/>
              <w:tabs>
                <w:tab w:val="left" w:pos="708"/>
              </w:tabs>
              <w:suppressAutoHyphens/>
              <w:autoSpaceDE/>
              <w:autoSpaceDN/>
              <w:rPr>
                <w:sz w:val="26"/>
                <w:szCs w:val="26"/>
                <w:lang w:eastAsia="ru-RU"/>
              </w:rPr>
            </w:pPr>
            <w:r w:rsidRPr="00960E17">
              <w:rPr>
                <w:sz w:val="24"/>
                <w:szCs w:val="24"/>
                <w:lang w:eastAsia="ru-RU"/>
              </w:rPr>
              <w:t>Филиал ЦЗН Куйбышевского и Спас-Деменского  районов ГКУ «Кадровый центр Калужской области».</w:t>
            </w:r>
          </w:p>
        </w:tc>
      </w:tr>
      <w:tr w:rsidR="00960E17" w:rsidRPr="00960E17" w:rsidTr="00455DFF">
        <w:trPr>
          <w:trHeight w:val="952"/>
        </w:trPr>
        <w:tc>
          <w:tcPr>
            <w:tcW w:w="2189" w:type="dxa"/>
          </w:tcPr>
          <w:p w:rsidR="00960E17" w:rsidRPr="00960E17" w:rsidRDefault="00960E17" w:rsidP="00960E17">
            <w:pPr>
              <w:rPr>
                <w:sz w:val="26"/>
                <w:szCs w:val="26"/>
                <w:lang w:eastAsia="ru-RU"/>
              </w:rPr>
            </w:pPr>
            <w:r w:rsidRPr="00960E17">
              <w:rPr>
                <w:sz w:val="26"/>
                <w:szCs w:val="26"/>
                <w:lang w:eastAsia="ru-RU"/>
              </w:rPr>
              <w:t>3.Цель муниципальной программы</w:t>
            </w:r>
          </w:p>
        </w:tc>
        <w:tc>
          <w:tcPr>
            <w:tcW w:w="6864" w:type="dxa"/>
            <w:gridSpan w:val="8"/>
          </w:tcPr>
          <w:p w:rsidR="00960E17" w:rsidRPr="00960E17" w:rsidRDefault="00960E17" w:rsidP="00960E17">
            <w:pPr>
              <w:rPr>
                <w:rFonts w:ascii="Calibri" w:hAnsi="Calibri" w:cs="Calibri"/>
                <w:sz w:val="26"/>
                <w:szCs w:val="26"/>
                <w:lang w:eastAsia="ru-RU"/>
              </w:rPr>
            </w:pPr>
            <w:r w:rsidRPr="00960E17">
              <w:rPr>
                <w:sz w:val="24"/>
                <w:szCs w:val="24"/>
                <w:lang w:eastAsia="ru-RU"/>
              </w:rPr>
              <w:t xml:space="preserve">Содействие занятости населения </w:t>
            </w:r>
            <w:r w:rsidR="00FC7A75">
              <w:rPr>
                <w:sz w:val="24"/>
                <w:szCs w:val="24"/>
                <w:lang w:eastAsia="ru-RU"/>
              </w:rPr>
              <w:t xml:space="preserve">Спас-Деменского муниципального </w:t>
            </w:r>
            <w:r w:rsidRPr="00960E17">
              <w:rPr>
                <w:sz w:val="24"/>
                <w:szCs w:val="24"/>
                <w:lang w:eastAsia="ru-RU"/>
              </w:rPr>
              <w:t>округа.</w:t>
            </w:r>
          </w:p>
        </w:tc>
      </w:tr>
      <w:tr w:rsidR="00960E17" w:rsidRPr="00960E17" w:rsidTr="00455DFF">
        <w:trPr>
          <w:trHeight w:val="1811"/>
        </w:trPr>
        <w:tc>
          <w:tcPr>
            <w:tcW w:w="2189" w:type="dxa"/>
          </w:tcPr>
          <w:p w:rsidR="00960E17" w:rsidRPr="00960E17" w:rsidRDefault="00960E17" w:rsidP="00960E17">
            <w:pPr>
              <w:rPr>
                <w:sz w:val="26"/>
                <w:szCs w:val="26"/>
                <w:lang w:eastAsia="ru-RU"/>
              </w:rPr>
            </w:pPr>
            <w:r w:rsidRPr="00960E17">
              <w:rPr>
                <w:sz w:val="26"/>
                <w:szCs w:val="26"/>
                <w:lang w:eastAsia="ru-RU"/>
              </w:rPr>
              <w:t>4.Задачи муниципальной программы</w:t>
            </w:r>
          </w:p>
        </w:tc>
        <w:tc>
          <w:tcPr>
            <w:tcW w:w="6864" w:type="dxa"/>
            <w:gridSpan w:val="8"/>
          </w:tcPr>
          <w:p w:rsidR="00960E17" w:rsidRPr="00960E17" w:rsidRDefault="00960E17" w:rsidP="00960E17">
            <w:pPr>
              <w:rPr>
                <w:sz w:val="24"/>
                <w:szCs w:val="24"/>
                <w:lang w:eastAsia="ru-RU"/>
              </w:rPr>
            </w:pPr>
            <w:r w:rsidRPr="00960E17">
              <w:rPr>
                <w:sz w:val="26"/>
                <w:szCs w:val="26"/>
                <w:lang w:eastAsia="ru-RU"/>
              </w:rPr>
              <w:t>1</w:t>
            </w:r>
            <w:r w:rsidRPr="00960E17">
              <w:rPr>
                <w:sz w:val="24"/>
                <w:szCs w:val="24"/>
                <w:lang w:eastAsia="ru-RU"/>
              </w:rPr>
              <w:t xml:space="preserve">. Обеспечение экономики </w:t>
            </w:r>
            <w:r w:rsidR="00FC7A75">
              <w:rPr>
                <w:sz w:val="24"/>
                <w:szCs w:val="24"/>
                <w:lang w:eastAsia="ru-RU"/>
              </w:rPr>
              <w:t xml:space="preserve">Спас-Деменского </w:t>
            </w:r>
            <w:r w:rsidRPr="00960E17">
              <w:rPr>
                <w:sz w:val="24"/>
                <w:szCs w:val="24"/>
                <w:lang w:eastAsia="ru-RU"/>
              </w:rPr>
              <w:t>муниципального округа трудовыми ресурсами;</w:t>
            </w:r>
          </w:p>
          <w:p w:rsidR="00960E17" w:rsidRPr="00960E17" w:rsidRDefault="00960E17" w:rsidP="00960E17">
            <w:pPr>
              <w:rPr>
                <w:sz w:val="24"/>
                <w:szCs w:val="24"/>
                <w:lang w:eastAsia="ru-RU"/>
              </w:rPr>
            </w:pPr>
            <w:r w:rsidRPr="00960E17">
              <w:rPr>
                <w:sz w:val="24"/>
                <w:szCs w:val="24"/>
                <w:lang w:eastAsia="ru-RU"/>
              </w:rPr>
              <w:t>2. Своевременное и качественное оказание мер государственной поддержки гражданам в сфере занятости;</w:t>
            </w:r>
          </w:p>
          <w:p w:rsidR="00960E17" w:rsidRPr="00960E17" w:rsidRDefault="00960E17" w:rsidP="00960E17">
            <w:pPr>
              <w:rPr>
                <w:i/>
                <w:sz w:val="26"/>
                <w:szCs w:val="26"/>
                <w:lang w:eastAsia="ru-RU"/>
              </w:rPr>
            </w:pPr>
            <w:r w:rsidRPr="00960E17">
              <w:rPr>
                <w:sz w:val="24"/>
                <w:szCs w:val="24"/>
                <w:lang w:eastAsia="ru-RU"/>
              </w:rPr>
              <w:t>3. Реализация системы гарантий гражданам</w:t>
            </w:r>
            <w:proofErr w:type="gramStart"/>
            <w:r w:rsidRPr="00960E17">
              <w:rPr>
                <w:sz w:val="24"/>
                <w:szCs w:val="24"/>
                <w:lang w:eastAsia="ru-RU"/>
              </w:rPr>
              <w:t>.</w:t>
            </w:r>
            <w:proofErr w:type="gramEnd"/>
            <w:r w:rsidRPr="00960E17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60E17">
              <w:rPr>
                <w:sz w:val="24"/>
                <w:szCs w:val="24"/>
                <w:lang w:eastAsia="ru-RU"/>
              </w:rPr>
              <w:t>и</w:t>
            </w:r>
            <w:proofErr w:type="gramEnd"/>
            <w:r w:rsidRPr="00960E17">
              <w:rPr>
                <w:sz w:val="24"/>
                <w:szCs w:val="24"/>
                <w:lang w:eastAsia="ru-RU"/>
              </w:rPr>
              <w:t>спытывающим трудности при трудоустройстве.</w:t>
            </w:r>
          </w:p>
        </w:tc>
      </w:tr>
      <w:tr w:rsidR="00960E17" w:rsidRPr="00960E17" w:rsidTr="00455DFF">
        <w:tc>
          <w:tcPr>
            <w:tcW w:w="2189" w:type="dxa"/>
          </w:tcPr>
          <w:p w:rsidR="00960E17" w:rsidRPr="00960E17" w:rsidRDefault="00960E17" w:rsidP="00960E17">
            <w:pPr>
              <w:rPr>
                <w:sz w:val="26"/>
                <w:szCs w:val="26"/>
                <w:lang w:eastAsia="ru-RU"/>
              </w:rPr>
            </w:pPr>
            <w:r w:rsidRPr="00960E17">
              <w:rPr>
                <w:sz w:val="26"/>
                <w:szCs w:val="26"/>
                <w:lang w:eastAsia="ru-RU"/>
              </w:rPr>
              <w:t>5.Сроки  и этапы реализации муниципальной программы</w:t>
            </w:r>
          </w:p>
        </w:tc>
        <w:tc>
          <w:tcPr>
            <w:tcW w:w="6864" w:type="dxa"/>
            <w:gridSpan w:val="8"/>
          </w:tcPr>
          <w:p w:rsidR="00960E17" w:rsidRPr="00960E17" w:rsidRDefault="00960E17" w:rsidP="00960E17">
            <w:pPr>
              <w:rPr>
                <w:sz w:val="26"/>
                <w:szCs w:val="26"/>
                <w:lang w:eastAsia="ru-RU"/>
              </w:rPr>
            </w:pPr>
            <w:r w:rsidRPr="00960E17">
              <w:rPr>
                <w:sz w:val="26"/>
                <w:szCs w:val="26"/>
                <w:lang w:eastAsia="ru-RU"/>
              </w:rPr>
              <w:t>2026 - 2031 годы, в один этап</w:t>
            </w:r>
          </w:p>
        </w:tc>
      </w:tr>
      <w:tr w:rsidR="00960E17" w:rsidRPr="00960E17" w:rsidTr="00455DFF">
        <w:trPr>
          <w:trHeight w:val="739"/>
        </w:trPr>
        <w:tc>
          <w:tcPr>
            <w:tcW w:w="2189" w:type="dxa"/>
          </w:tcPr>
          <w:p w:rsidR="00960E17" w:rsidRPr="00960E17" w:rsidRDefault="00960E17" w:rsidP="00960E17">
            <w:pPr>
              <w:rPr>
                <w:sz w:val="26"/>
                <w:szCs w:val="26"/>
                <w:lang w:eastAsia="ru-RU"/>
              </w:rPr>
            </w:pPr>
            <w:r w:rsidRPr="00960E17">
              <w:rPr>
                <w:sz w:val="26"/>
                <w:szCs w:val="26"/>
                <w:lang w:eastAsia="ru-RU"/>
              </w:rPr>
              <w:t>6.Показатели муниципальной программы</w:t>
            </w:r>
          </w:p>
        </w:tc>
        <w:tc>
          <w:tcPr>
            <w:tcW w:w="6864" w:type="dxa"/>
            <w:gridSpan w:val="8"/>
          </w:tcPr>
          <w:p w:rsidR="00960E17" w:rsidRPr="00960E17" w:rsidRDefault="00960E17" w:rsidP="00960E17">
            <w:pPr>
              <w:rPr>
                <w:sz w:val="24"/>
                <w:szCs w:val="24"/>
                <w:lang w:eastAsia="ru-RU"/>
              </w:rPr>
            </w:pPr>
            <w:r w:rsidRPr="00960E17">
              <w:rPr>
                <w:sz w:val="26"/>
                <w:szCs w:val="26"/>
                <w:lang w:eastAsia="ru-RU"/>
              </w:rPr>
              <w:t xml:space="preserve">1. </w:t>
            </w:r>
            <w:r w:rsidRPr="00960E17">
              <w:rPr>
                <w:sz w:val="24"/>
                <w:szCs w:val="24"/>
                <w:lang w:eastAsia="ru-RU"/>
              </w:rPr>
              <w:t>Средний уровень регистрируемой безработицы.</w:t>
            </w:r>
          </w:p>
          <w:p w:rsidR="00960E17" w:rsidRPr="00960E17" w:rsidRDefault="00960E17" w:rsidP="00960E17">
            <w:pPr>
              <w:rPr>
                <w:sz w:val="24"/>
                <w:szCs w:val="24"/>
                <w:lang w:eastAsia="ru-RU"/>
              </w:rPr>
            </w:pPr>
            <w:r w:rsidRPr="00960E17">
              <w:rPr>
                <w:sz w:val="24"/>
                <w:szCs w:val="24"/>
                <w:lang w:eastAsia="ru-RU"/>
              </w:rPr>
              <w:t>2. Доля трудоустроенных от числа граждан, зарегистрированных в целях поиска работы.</w:t>
            </w:r>
          </w:p>
          <w:p w:rsidR="00960E17" w:rsidRPr="00960E17" w:rsidRDefault="00960E17" w:rsidP="00960E17">
            <w:pPr>
              <w:rPr>
                <w:sz w:val="26"/>
                <w:szCs w:val="26"/>
                <w:lang w:eastAsia="ru-RU"/>
              </w:rPr>
            </w:pPr>
            <w:r w:rsidRPr="00960E17">
              <w:rPr>
                <w:sz w:val="24"/>
                <w:szCs w:val="24"/>
                <w:lang w:eastAsia="ru-RU"/>
              </w:rPr>
              <w:t>3. Уровень трудоустройства безработных граждан, завершивших обучение по направлению службы занятости.</w:t>
            </w:r>
          </w:p>
        </w:tc>
      </w:tr>
      <w:tr w:rsidR="00960E17" w:rsidRPr="00960E17" w:rsidTr="00455DFF">
        <w:trPr>
          <w:trHeight w:val="93"/>
        </w:trPr>
        <w:tc>
          <w:tcPr>
            <w:tcW w:w="2189" w:type="dxa"/>
            <w:vMerge w:val="restart"/>
          </w:tcPr>
          <w:p w:rsidR="00960E17" w:rsidRPr="00960E17" w:rsidRDefault="00960E17" w:rsidP="00960E17">
            <w:pPr>
              <w:rPr>
                <w:sz w:val="26"/>
                <w:szCs w:val="26"/>
                <w:lang w:eastAsia="ru-RU"/>
              </w:rPr>
            </w:pPr>
            <w:r w:rsidRPr="00960E17">
              <w:rPr>
                <w:sz w:val="26"/>
                <w:szCs w:val="26"/>
                <w:lang w:eastAsia="ru-RU"/>
              </w:rPr>
              <w:t xml:space="preserve">7. Объемы финансирования муниципальной программы за счет всех </w:t>
            </w:r>
            <w:r w:rsidRPr="00960E17">
              <w:rPr>
                <w:sz w:val="26"/>
                <w:szCs w:val="26"/>
                <w:lang w:eastAsia="ru-RU"/>
              </w:rPr>
              <w:lastRenderedPageBreak/>
              <w:t>источников финансирования</w:t>
            </w:r>
          </w:p>
        </w:tc>
        <w:tc>
          <w:tcPr>
            <w:tcW w:w="1208" w:type="dxa"/>
            <w:vMerge w:val="restart"/>
          </w:tcPr>
          <w:p w:rsidR="00960E17" w:rsidRDefault="00960E17" w:rsidP="00960E17">
            <w:pPr>
              <w:rPr>
                <w:sz w:val="20"/>
                <w:szCs w:val="20"/>
                <w:lang w:eastAsia="ru-RU"/>
              </w:rPr>
            </w:pPr>
            <w:r w:rsidRPr="00960E17">
              <w:rPr>
                <w:sz w:val="20"/>
                <w:szCs w:val="20"/>
                <w:lang w:eastAsia="ru-RU"/>
              </w:rPr>
              <w:lastRenderedPageBreak/>
              <w:t>Источники финансирования</w:t>
            </w:r>
          </w:p>
          <w:p w:rsidR="00FC7A75" w:rsidRDefault="00FC7A75" w:rsidP="00960E17">
            <w:pPr>
              <w:rPr>
                <w:sz w:val="20"/>
                <w:szCs w:val="20"/>
                <w:lang w:eastAsia="ru-RU"/>
              </w:rPr>
            </w:pPr>
          </w:p>
          <w:p w:rsidR="00FC7A75" w:rsidRDefault="00FC7A75" w:rsidP="00960E17">
            <w:pPr>
              <w:rPr>
                <w:sz w:val="20"/>
                <w:szCs w:val="20"/>
                <w:lang w:eastAsia="ru-RU"/>
              </w:rPr>
            </w:pPr>
          </w:p>
          <w:p w:rsidR="00FC7A75" w:rsidRDefault="00FC7A75" w:rsidP="00960E17">
            <w:pPr>
              <w:rPr>
                <w:sz w:val="20"/>
                <w:szCs w:val="20"/>
                <w:lang w:eastAsia="ru-RU"/>
              </w:rPr>
            </w:pPr>
          </w:p>
          <w:p w:rsidR="00FC7A75" w:rsidRPr="00960E17" w:rsidRDefault="00FC7A75" w:rsidP="00960E1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5656" w:type="dxa"/>
            <w:gridSpan w:val="7"/>
          </w:tcPr>
          <w:p w:rsidR="00960E17" w:rsidRPr="00960E17" w:rsidRDefault="00960E17" w:rsidP="00960E17">
            <w:pPr>
              <w:jc w:val="center"/>
              <w:rPr>
                <w:sz w:val="20"/>
                <w:szCs w:val="20"/>
                <w:lang w:eastAsia="ru-RU"/>
              </w:rPr>
            </w:pPr>
            <w:r w:rsidRPr="00960E17">
              <w:rPr>
                <w:sz w:val="20"/>
                <w:szCs w:val="20"/>
                <w:lang w:eastAsia="ru-RU"/>
              </w:rPr>
              <w:t xml:space="preserve">В том числе по годам, </w:t>
            </w:r>
            <w:proofErr w:type="spellStart"/>
            <w:r w:rsidRPr="00960E17">
              <w:rPr>
                <w:sz w:val="20"/>
                <w:szCs w:val="20"/>
                <w:lang w:eastAsia="ru-RU"/>
              </w:rPr>
              <w:t>тыс</w:t>
            </w:r>
            <w:proofErr w:type="spellEnd"/>
            <w:r w:rsidRPr="00960E1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0E17">
              <w:rPr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960E17" w:rsidRPr="00960E17" w:rsidTr="009C23E8">
        <w:trPr>
          <w:trHeight w:val="89"/>
        </w:trPr>
        <w:tc>
          <w:tcPr>
            <w:tcW w:w="2189" w:type="dxa"/>
            <w:vMerge/>
          </w:tcPr>
          <w:p w:rsidR="00960E17" w:rsidRPr="00960E17" w:rsidRDefault="00960E17" w:rsidP="00960E17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208" w:type="dxa"/>
            <w:vMerge/>
          </w:tcPr>
          <w:p w:rsidR="00960E17" w:rsidRPr="00960E17" w:rsidRDefault="00960E17" w:rsidP="00960E1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</w:tcPr>
          <w:p w:rsidR="00960E17" w:rsidRPr="00960E17" w:rsidRDefault="00960E17" w:rsidP="00960E17">
            <w:pPr>
              <w:jc w:val="center"/>
              <w:rPr>
                <w:sz w:val="20"/>
                <w:szCs w:val="20"/>
                <w:lang w:eastAsia="ru-RU"/>
              </w:rPr>
            </w:pPr>
            <w:r w:rsidRPr="00960E17">
              <w:rPr>
                <w:sz w:val="20"/>
                <w:szCs w:val="20"/>
                <w:lang w:eastAsia="ru-RU"/>
              </w:rPr>
              <w:t xml:space="preserve">Всего (тыс. </w:t>
            </w:r>
            <w:proofErr w:type="spellStart"/>
            <w:r w:rsidRPr="00960E17">
              <w:rPr>
                <w:sz w:val="20"/>
                <w:szCs w:val="20"/>
                <w:lang w:eastAsia="ru-RU"/>
              </w:rPr>
              <w:t>руб</w:t>
            </w:r>
            <w:proofErr w:type="spellEnd"/>
            <w:r w:rsidRPr="00960E17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84" w:type="dxa"/>
          </w:tcPr>
          <w:p w:rsidR="00960E17" w:rsidRPr="00960E17" w:rsidRDefault="00960E17" w:rsidP="00960E17">
            <w:pPr>
              <w:jc w:val="center"/>
              <w:rPr>
                <w:sz w:val="20"/>
                <w:szCs w:val="20"/>
                <w:lang w:eastAsia="ru-RU"/>
              </w:rPr>
            </w:pPr>
            <w:r w:rsidRPr="00960E17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664" w:type="dxa"/>
          </w:tcPr>
          <w:p w:rsidR="00960E17" w:rsidRPr="00960E17" w:rsidRDefault="00960E17" w:rsidP="00960E17">
            <w:pPr>
              <w:jc w:val="center"/>
              <w:rPr>
                <w:sz w:val="20"/>
                <w:szCs w:val="20"/>
                <w:lang w:eastAsia="ru-RU"/>
              </w:rPr>
            </w:pPr>
            <w:r w:rsidRPr="00960E17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858" w:type="dxa"/>
          </w:tcPr>
          <w:p w:rsidR="00960E17" w:rsidRPr="00960E17" w:rsidRDefault="00960E17" w:rsidP="00960E17">
            <w:pPr>
              <w:jc w:val="center"/>
              <w:rPr>
                <w:sz w:val="20"/>
                <w:szCs w:val="20"/>
                <w:lang w:eastAsia="ru-RU"/>
              </w:rPr>
            </w:pPr>
            <w:r w:rsidRPr="00960E17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58" w:type="dxa"/>
          </w:tcPr>
          <w:p w:rsidR="00960E17" w:rsidRPr="00960E17" w:rsidRDefault="00960E17" w:rsidP="00960E17">
            <w:pPr>
              <w:jc w:val="center"/>
              <w:rPr>
                <w:sz w:val="20"/>
                <w:szCs w:val="20"/>
                <w:lang w:eastAsia="ru-RU"/>
              </w:rPr>
            </w:pPr>
            <w:r w:rsidRPr="00960E17">
              <w:rPr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8" w:type="dxa"/>
          </w:tcPr>
          <w:p w:rsidR="00960E17" w:rsidRPr="00960E17" w:rsidRDefault="00960E17" w:rsidP="00960E17">
            <w:pPr>
              <w:jc w:val="center"/>
              <w:rPr>
                <w:sz w:val="20"/>
                <w:szCs w:val="20"/>
                <w:lang w:eastAsia="ru-RU"/>
              </w:rPr>
            </w:pPr>
            <w:r w:rsidRPr="00960E17">
              <w:rPr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858" w:type="dxa"/>
          </w:tcPr>
          <w:p w:rsidR="00960E17" w:rsidRPr="00960E17" w:rsidRDefault="00960E17" w:rsidP="00960E17">
            <w:pPr>
              <w:jc w:val="center"/>
              <w:rPr>
                <w:sz w:val="20"/>
                <w:szCs w:val="20"/>
                <w:lang w:eastAsia="ru-RU"/>
              </w:rPr>
            </w:pPr>
            <w:r w:rsidRPr="00960E17">
              <w:rPr>
                <w:sz w:val="20"/>
                <w:szCs w:val="20"/>
                <w:lang w:eastAsia="ru-RU"/>
              </w:rPr>
              <w:t>2031</w:t>
            </w:r>
          </w:p>
        </w:tc>
      </w:tr>
      <w:tr w:rsidR="00960E17" w:rsidRPr="00960E17" w:rsidTr="009C23E8">
        <w:trPr>
          <w:trHeight w:val="89"/>
        </w:trPr>
        <w:tc>
          <w:tcPr>
            <w:tcW w:w="2189" w:type="dxa"/>
            <w:vMerge/>
          </w:tcPr>
          <w:p w:rsidR="00960E17" w:rsidRPr="00960E17" w:rsidRDefault="00960E17" w:rsidP="00960E17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208" w:type="dxa"/>
            <w:vMerge/>
          </w:tcPr>
          <w:p w:rsidR="00960E17" w:rsidRPr="00960E17" w:rsidRDefault="00960E17" w:rsidP="00960E1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</w:tcPr>
          <w:p w:rsidR="00960E17" w:rsidRPr="00960E17" w:rsidRDefault="00960E17" w:rsidP="00960E17">
            <w:pPr>
              <w:rPr>
                <w:sz w:val="20"/>
                <w:szCs w:val="20"/>
                <w:lang w:eastAsia="ru-RU"/>
              </w:rPr>
            </w:pPr>
            <w:r w:rsidRPr="00960E17">
              <w:rPr>
                <w:sz w:val="20"/>
                <w:szCs w:val="20"/>
                <w:lang w:eastAsia="ru-RU"/>
              </w:rPr>
              <w:t>2280,0</w:t>
            </w:r>
          </w:p>
        </w:tc>
        <w:tc>
          <w:tcPr>
            <w:tcW w:w="784" w:type="dxa"/>
          </w:tcPr>
          <w:p w:rsidR="00960E17" w:rsidRPr="00960E17" w:rsidRDefault="00960E17" w:rsidP="00960E17">
            <w:pPr>
              <w:rPr>
                <w:sz w:val="20"/>
                <w:szCs w:val="20"/>
                <w:lang w:eastAsia="ru-RU"/>
              </w:rPr>
            </w:pPr>
            <w:r w:rsidRPr="00960E17">
              <w:rPr>
                <w:sz w:val="20"/>
                <w:szCs w:val="20"/>
                <w:lang w:eastAsia="ru-RU"/>
              </w:rPr>
              <w:t>380,0</w:t>
            </w:r>
          </w:p>
        </w:tc>
        <w:tc>
          <w:tcPr>
            <w:tcW w:w="664" w:type="dxa"/>
          </w:tcPr>
          <w:p w:rsidR="00960E17" w:rsidRPr="00960E17" w:rsidRDefault="00960E17" w:rsidP="00960E17">
            <w:pPr>
              <w:rPr>
                <w:sz w:val="20"/>
                <w:szCs w:val="20"/>
                <w:lang w:eastAsia="ru-RU"/>
              </w:rPr>
            </w:pPr>
            <w:r w:rsidRPr="00960E17">
              <w:rPr>
                <w:sz w:val="20"/>
                <w:szCs w:val="20"/>
                <w:lang w:eastAsia="ru-RU"/>
              </w:rPr>
              <w:t>380,0</w:t>
            </w:r>
          </w:p>
        </w:tc>
        <w:tc>
          <w:tcPr>
            <w:tcW w:w="858" w:type="dxa"/>
          </w:tcPr>
          <w:p w:rsidR="00960E17" w:rsidRPr="00960E17" w:rsidRDefault="00960E17" w:rsidP="00960E17">
            <w:pPr>
              <w:rPr>
                <w:sz w:val="20"/>
                <w:szCs w:val="20"/>
                <w:lang w:eastAsia="ru-RU"/>
              </w:rPr>
            </w:pPr>
            <w:r w:rsidRPr="00960E17">
              <w:rPr>
                <w:sz w:val="20"/>
                <w:szCs w:val="20"/>
                <w:lang w:eastAsia="ru-RU"/>
              </w:rPr>
              <w:t>380,0</w:t>
            </w:r>
          </w:p>
        </w:tc>
        <w:tc>
          <w:tcPr>
            <w:tcW w:w="858" w:type="dxa"/>
          </w:tcPr>
          <w:p w:rsidR="00960E17" w:rsidRPr="00960E17" w:rsidRDefault="00960E17" w:rsidP="00960E17">
            <w:pPr>
              <w:rPr>
                <w:sz w:val="20"/>
                <w:szCs w:val="20"/>
                <w:lang w:eastAsia="ru-RU"/>
              </w:rPr>
            </w:pPr>
            <w:r w:rsidRPr="00960E17">
              <w:rPr>
                <w:sz w:val="20"/>
                <w:szCs w:val="20"/>
                <w:lang w:eastAsia="ru-RU"/>
              </w:rPr>
              <w:t>380,0</w:t>
            </w:r>
          </w:p>
        </w:tc>
        <w:tc>
          <w:tcPr>
            <w:tcW w:w="858" w:type="dxa"/>
          </w:tcPr>
          <w:p w:rsidR="00960E17" w:rsidRPr="00960E17" w:rsidRDefault="00960E17" w:rsidP="00960E17">
            <w:pPr>
              <w:rPr>
                <w:sz w:val="20"/>
                <w:szCs w:val="20"/>
                <w:lang w:eastAsia="ru-RU"/>
              </w:rPr>
            </w:pPr>
            <w:r w:rsidRPr="00960E17">
              <w:rPr>
                <w:sz w:val="20"/>
                <w:szCs w:val="20"/>
                <w:lang w:eastAsia="ru-RU"/>
              </w:rPr>
              <w:t>380,0</w:t>
            </w:r>
          </w:p>
        </w:tc>
        <w:tc>
          <w:tcPr>
            <w:tcW w:w="858" w:type="dxa"/>
          </w:tcPr>
          <w:p w:rsidR="00960E17" w:rsidRPr="00960E17" w:rsidRDefault="00960E17" w:rsidP="00960E17">
            <w:pPr>
              <w:rPr>
                <w:sz w:val="20"/>
                <w:szCs w:val="20"/>
                <w:lang w:eastAsia="ru-RU"/>
              </w:rPr>
            </w:pPr>
            <w:r w:rsidRPr="00960E17">
              <w:rPr>
                <w:sz w:val="20"/>
                <w:szCs w:val="20"/>
                <w:lang w:eastAsia="ru-RU"/>
              </w:rPr>
              <w:t>380,0</w:t>
            </w:r>
          </w:p>
        </w:tc>
      </w:tr>
      <w:tr w:rsidR="00960E17" w:rsidRPr="00960E17" w:rsidTr="009C23E8">
        <w:trPr>
          <w:trHeight w:val="89"/>
        </w:trPr>
        <w:tc>
          <w:tcPr>
            <w:tcW w:w="2189" w:type="dxa"/>
            <w:vMerge/>
          </w:tcPr>
          <w:p w:rsidR="00960E17" w:rsidRPr="00960E17" w:rsidRDefault="00960E17" w:rsidP="00960E17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208" w:type="dxa"/>
          </w:tcPr>
          <w:p w:rsidR="00960E17" w:rsidRPr="00960E17" w:rsidRDefault="00960E17" w:rsidP="00960E17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960E17">
              <w:rPr>
                <w:color w:val="000000" w:themeColor="text1"/>
                <w:sz w:val="20"/>
                <w:szCs w:val="20"/>
                <w:lang w:eastAsia="ru-RU"/>
              </w:rPr>
              <w:t>Средства муниципального округа</w:t>
            </w:r>
          </w:p>
          <w:p w:rsidR="00960E17" w:rsidRPr="00960E17" w:rsidRDefault="00960E17" w:rsidP="00960E17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960E17" w:rsidRPr="00960E17" w:rsidRDefault="00960E17" w:rsidP="00960E1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</w:tcPr>
          <w:p w:rsidR="00960E17" w:rsidRPr="00960E17" w:rsidRDefault="00960E17" w:rsidP="00960E17">
            <w:pPr>
              <w:rPr>
                <w:sz w:val="20"/>
                <w:szCs w:val="20"/>
                <w:lang w:eastAsia="ru-RU"/>
              </w:rPr>
            </w:pPr>
            <w:r w:rsidRPr="00960E17">
              <w:rPr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784" w:type="dxa"/>
          </w:tcPr>
          <w:p w:rsidR="00960E17" w:rsidRPr="00960E17" w:rsidRDefault="00960E17" w:rsidP="00960E17">
            <w:pPr>
              <w:rPr>
                <w:sz w:val="20"/>
                <w:szCs w:val="20"/>
                <w:lang w:eastAsia="ru-RU"/>
              </w:rPr>
            </w:pPr>
            <w:r w:rsidRPr="00960E17">
              <w:rPr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664" w:type="dxa"/>
          </w:tcPr>
          <w:p w:rsidR="00960E17" w:rsidRPr="00960E17" w:rsidRDefault="00960E17" w:rsidP="00960E17">
            <w:pPr>
              <w:rPr>
                <w:sz w:val="20"/>
                <w:szCs w:val="20"/>
                <w:lang w:eastAsia="ru-RU"/>
              </w:rPr>
            </w:pPr>
            <w:r w:rsidRPr="00960E17">
              <w:rPr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858" w:type="dxa"/>
          </w:tcPr>
          <w:p w:rsidR="00960E17" w:rsidRPr="00960E17" w:rsidRDefault="00960E17" w:rsidP="00960E17">
            <w:pPr>
              <w:rPr>
                <w:sz w:val="20"/>
                <w:szCs w:val="20"/>
                <w:lang w:eastAsia="ru-RU"/>
              </w:rPr>
            </w:pPr>
            <w:r w:rsidRPr="00960E17">
              <w:rPr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858" w:type="dxa"/>
          </w:tcPr>
          <w:p w:rsidR="00960E17" w:rsidRPr="00960E17" w:rsidRDefault="00960E17" w:rsidP="00960E17">
            <w:pPr>
              <w:rPr>
                <w:sz w:val="20"/>
                <w:szCs w:val="20"/>
                <w:lang w:eastAsia="ru-RU"/>
              </w:rPr>
            </w:pPr>
            <w:r w:rsidRPr="00960E17">
              <w:rPr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858" w:type="dxa"/>
          </w:tcPr>
          <w:p w:rsidR="00960E17" w:rsidRPr="00960E17" w:rsidRDefault="00960E17" w:rsidP="00960E17">
            <w:pPr>
              <w:rPr>
                <w:sz w:val="20"/>
                <w:szCs w:val="20"/>
                <w:lang w:eastAsia="ru-RU"/>
              </w:rPr>
            </w:pPr>
            <w:r w:rsidRPr="00960E17">
              <w:rPr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858" w:type="dxa"/>
          </w:tcPr>
          <w:p w:rsidR="00960E17" w:rsidRPr="00960E17" w:rsidRDefault="00960E17" w:rsidP="00960E17">
            <w:pPr>
              <w:rPr>
                <w:sz w:val="20"/>
                <w:szCs w:val="20"/>
                <w:lang w:eastAsia="ru-RU"/>
              </w:rPr>
            </w:pPr>
            <w:r w:rsidRPr="00960E17">
              <w:rPr>
                <w:sz w:val="20"/>
                <w:szCs w:val="20"/>
                <w:lang w:eastAsia="ru-RU"/>
              </w:rPr>
              <w:t>350,0</w:t>
            </w:r>
          </w:p>
        </w:tc>
      </w:tr>
      <w:tr w:rsidR="00960E17" w:rsidRPr="00960E17" w:rsidTr="009C23E8">
        <w:trPr>
          <w:trHeight w:val="89"/>
        </w:trPr>
        <w:tc>
          <w:tcPr>
            <w:tcW w:w="2189" w:type="dxa"/>
            <w:vMerge/>
          </w:tcPr>
          <w:p w:rsidR="00960E17" w:rsidRPr="00960E17" w:rsidRDefault="00960E17" w:rsidP="00960E17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208" w:type="dxa"/>
          </w:tcPr>
          <w:p w:rsidR="00960E17" w:rsidRPr="00960E17" w:rsidRDefault="00960E17" w:rsidP="00960E17">
            <w:pPr>
              <w:rPr>
                <w:sz w:val="20"/>
                <w:szCs w:val="20"/>
                <w:lang w:eastAsia="ru-RU"/>
              </w:rPr>
            </w:pPr>
            <w:r w:rsidRPr="00960E17">
              <w:rPr>
                <w:sz w:val="20"/>
                <w:szCs w:val="20"/>
                <w:lang w:eastAsia="ru-RU"/>
              </w:rPr>
              <w:t>Средства областного бюджета</w:t>
            </w:r>
          </w:p>
        </w:tc>
        <w:tc>
          <w:tcPr>
            <w:tcW w:w="776" w:type="dxa"/>
          </w:tcPr>
          <w:p w:rsidR="00960E17" w:rsidRPr="00960E17" w:rsidRDefault="009C23E8" w:rsidP="00960E1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</w:t>
            </w:r>
            <w:r w:rsidR="00960E17" w:rsidRPr="00960E17">
              <w:rPr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784" w:type="dxa"/>
          </w:tcPr>
          <w:p w:rsidR="00960E17" w:rsidRPr="00960E17" w:rsidRDefault="009C23E8" w:rsidP="00960E1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</w:t>
            </w:r>
            <w:r w:rsidR="00960E17" w:rsidRPr="00960E17">
              <w:rPr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664" w:type="dxa"/>
          </w:tcPr>
          <w:p w:rsidR="00960E17" w:rsidRPr="00960E17" w:rsidRDefault="009C23E8" w:rsidP="00960E1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</w:t>
            </w:r>
            <w:r w:rsidR="00960E17" w:rsidRPr="00960E17">
              <w:rPr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8" w:type="dxa"/>
          </w:tcPr>
          <w:p w:rsidR="00960E17" w:rsidRPr="00960E17" w:rsidRDefault="009C23E8" w:rsidP="00960E1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</w:t>
            </w:r>
            <w:r w:rsidR="00960E17" w:rsidRPr="00960E17">
              <w:rPr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8" w:type="dxa"/>
          </w:tcPr>
          <w:p w:rsidR="00960E17" w:rsidRPr="00960E17" w:rsidRDefault="009C23E8" w:rsidP="00960E1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</w:t>
            </w:r>
            <w:r w:rsidR="00960E17" w:rsidRPr="00960E17">
              <w:rPr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8" w:type="dxa"/>
          </w:tcPr>
          <w:p w:rsidR="00960E17" w:rsidRPr="00960E17" w:rsidRDefault="009C23E8" w:rsidP="00960E1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</w:t>
            </w:r>
            <w:r w:rsidR="00960E17" w:rsidRPr="00960E17">
              <w:rPr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8" w:type="dxa"/>
          </w:tcPr>
          <w:p w:rsidR="00960E17" w:rsidRPr="00960E17" w:rsidRDefault="009C23E8" w:rsidP="00960E1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</w:t>
            </w:r>
            <w:r w:rsidR="00960E17" w:rsidRPr="00960E17">
              <w:rPr>
                <w:sz w:val="20"/>
                <w:szCs w:val="20"/>
                <w:lang w:eastAsia="ru-RU"/>
              </w:rPr>
              <w:t>30,0</w:t>
            </w:r>
          </w:p>
        </w:tc>
      </w:tr>
    </w:tbl>
    <w:p w:rsidR="00960E17" w:rsidRPr="00960E17" w:rsidRDefault="00960E17" w:rsidP="00960E17">
      <w:pPr>
        <w:jc w:val="both"/>
        <w:rPr>
          <w:sz w:val="26"/>
          <w:szCs w:val="26"/>
          <w:lang w:eastAsia="ru-RU"/>
        </w:rPr>
      </w:pPr>
      <w:r w:rsidRPr="00960E17">
        <w:rPr>
          <w:sz w:val="26"/>
          <w:szCs w:val="26"/>
          <w:lang w:eastAsia="ru-RU"/>
        </w:rPr>
        <w:br w:type="textWrapping" w:clear="all"/>
        <w:t xml:space="preserve">  </w:t>
      </w:r>
    </w:p>
    <w:p w:rsidR="00960E17" w:rsidRPr="00960E17" w:rsidRDefault="00960E17" w:rsidP="00960E17">
      <w:pPr>
        <w:jc w:val="both"/>
        <w:rPr>
          <w:sz w:val="26"/>
          <w:szCs w:val="26"/>
          <w:lang w:eastAsia="ru-RU"/>
        </w:rPr>
      </w:pPr>
      <w:r w:rsidRPr="00960E17">
        <w:rPr>
          <w:sz w:val="26"/>
          <w:szCs w:val="26"/>
          <w:lang w:eastAsia="ru-RU"/>
        </w:rPr>
        <w:t xml:space="preserve">    Объем финансовых средств, направляемых на реализацию муниципальной программы из местного бюджета, ежегодно уточня</w:t>
      </w:r>
      <w:r w:rsidR="00E53BD0">
        <w:rPr>
          <w:sz w:val="26"/>
          <w:szCs w:val="26"/>
          <w:lang w:eastAsia="ru-RU"/>
        </w:rPr>
        <w:t>е</w:t>
      </w:r>
      <w:r w:rsidRPr="00960E17">
        <w:rPr>
          <w:sz w:val="26"/>
          <w:szCs w:val="26"/>
          <w:lang w:eastAsia="ru-RU"/>
        </w:rPr>
        <w:t>тся при формировании бюджета Спас-Деменского  муниципального округа на очередной финансовый год и на плановый период.</w:t>
      </w:r>
    </w:p>
    <w:p w:rsidR="00960E17" w:rsidRPr="00960E17" w:rsidRDefault="00960E17" w:rsidP="00960E17">
      <w:pPr>
        <w:jc w:val="both"/>
        <w:rPr>
          <w:sz w:val="24"/>
          <w:szCs w:val="24"/>
          <w:lang w:eastAsia="ru-RU"/>
        </w:rPr>
      </w:pPr>
    </w:p>
    <w:p w:rsidR="00960E17" w:rsidRPr="00960E17" w:rsidRDefault="00960E17" w:rsidP="00960E17">
      <w:pPr>
        <w:jc w:val="center"/>
        <w:outlineLvl w:val="1"/>
        <w:rPr>
          <w:b/>
          <w:sz w:val="26"/>
          <w:szCs w:val="26"/>
          <w:lang w:eastAsia="ru-RU"/>
        </w:rPr>
      </w:pPr>
      <w:r w:rsidRPr="00960E17">
        <w:rPr>
          <w:b/>
          <w:sz w:val="26"/>
          <w:szCs w:val="26"/>
          <w:lang w:eastAsia="ru-RU"/>
        </w:rPr>
        <w:t xml:space="preserve">1. Приоритеты муниципальной политики в сфере  реализации </w:t>
      </w:r>
    </w:p>
    <w:p w:rsidR="00960E17" w:rsidRPr="00960E17" w:rsidRDefault="00960E17" w:rsidP="00960E17">
      <w:pPr>
        <w:jc w:val="center"/>
        <w:outlineLvl w:val="1"/>
        <w:rPr>
          <w:b/>
          <w:sz w:val="26"/>
          <w:szCs w:val="26"/>
          <w:lang w:eastAsia="ru-RU"/>
        </w:rPr>
      </w:pPr>
      <w:r w:rsidRPr="00960E17">
        <w:rPr>
          <w:b/>
          <w:sz w:val="26"/>
          <w:szCs w:val="26"/>
          <w:lang w:eastAsia="ru-RU"/>
        </w:rPr>
        <w:t>муниципальной программы</w:t>
      </w:r>
    </w:p>
    <w:p w:rsidR="00960E17" w:rsidRPr="00960E17" w:rsidRDefault="00960E17" w:rsidP="00960E17">
      <w:pPr>
        <w:jc w:val="center"/>
        <w:outlineLvl w:val="1"/>
        <w:rPr>
          <w:b/>
          <w:sz w:val="26"/>
          <w:szCs w:val="26"/>
          <w:lang w:eastAsia="ru-RU"/>
        </w:rPr>
      </w:pPr>
    </w:p>
    <w:p w:rsidR="00960E17" w:rsidRPr="00960E17" w:rsidRDefault="00960E17" w:rsidP="00F96EDB">
      <w:pPr>
        <w:widowControl/>
        <w:ind w:firstLine="284"/>
        <w:jc w:val="both"/>
        <w:outlineLvl w:val="1"/>
        <w:rPr>
          <w:sz w:val="24"/>
          <w:szCs w:val="24"/>
          <w:lang w:eastAsia="ru-RU"/>
        </w:rPr>
      </w:pPr>
      <w:r w:rsidRPr="00960E17">
        <w:rPr>
          <w:sz w:val="24"/>
          <w:szCs w:val="24"/>
          <w:lang w:eastAsia="ru-RU"/>
        </w:rPr>
        <w:t xml:space="preserve">Муниципальная политика содействия эффективной занятости населения направлена на обеспечение баланса спроса и предложения на рынке труда, повышение производительности труда, вовлечение безработных в общественное производство. Успешное решение задачи сокращения территориального дисбаланса спроса и предложения на рынке труда </w:t>
      </w:r>
      <w:bookmarkStart w:id="0" w:name="_Hlk218483615"/>
      <w:r w:rsidR="00FC7A75">
        <w:rPr>
          <w:sz w:val="24"/>
          <w:szCs w:val="24"/>
          <w:lang w:eastAsia="ru-RU"/>
        </w:rPr>
        <w:t xml:space="preserve">Спас-Деменского </w:t>
      </w:r>
      <w:r w:rsidRPr="00960E17">
        <w:rPr>
          <w:sz w:val="24"/>
          <w:szCs w:val="24"/>
          <w:lang w:eastAsia="ru-RU"/>
        </w:rPr>
        <w:t>муниципального округа</w:t>
      </w:r>
      <w:bookmarkEnd w:id="0"/>
      <w:r w:rsidRPr="00960E17">
        <w:rPr>
          <w:sz w:val="24"/>
          <w:szCs w:val="24"/>
          <w:lang w:eastAsia="ru-RU"/>
        </w:rPr>
        <w:t xml:space="preserve"> возможно при реализации системы мер перераспределения рабочей силы по отраслям, сельски</w:t>
      </w:r>
      <w:r w:rsidR="00705444">
        <w:rPr>
          <w:sz w:val="24"/>
          <w:szCs w:val="24"/>
          <w:lang w:eastAsia="ru-RU"/>
        </w:rPr>
        <w:t>м</w:t>
      </w:r>
      <w:r w:rsidRPr="00960E17">
        <w:rPr>
          <w:sz w:val="24"/>
          <w:szCs w:val="24"/>
          <w:lang w:eastAsia="ru-RU"/>
        </w:rPr>
        <w:t xml:space="preserve"> территори</w:t>
      </w:r>
      <w:r w:rsidR="00705444">
        <w:rPr>
          <w:sz w:val="24"/>
          <w:szCs w:val="24"/>
          <w:lang w:eastAsia="ru-RU"/>
        </w:rPr>
        <w:t>ям</w:t>
      </w:r>
      <w:r w:rsidRPr="00960E17">
        <w:rPr>
          <w:sz w:val="24"/>
          <w:szCs w:val="24"/>
          <w:lang w:eastAsia="ru-RU"/>
        </w:rPr>
        <w:t xml:space="preserve"> и видам занятости в интересах структурных изменений в реальном секторе экономики</w:t>
      </w:r>
      <w:r w:rsidR="00705444" w:rsidRPr="00705444">
        <w:rPr>
          <w:sz w:val="24"/>
          <w:szCs w:val="24"/>
          <w:lang w:eastAsia="ru-RU"/>
        </w:rPr>
        <w:t xml:space="preserve"> </w:t>
      </w:r>
      <w:r w:rsidR="00705444">
        <w:rPr>
          <w:sz w:val="24"/>
          <w:szCs w:val="24"/>
          <w:lang w:eastAsia="ru-RU"/>
        </w:rPr>
        <w:t xml:space="preserve">Спас-Деменского </w:t>
      </w:r>
      <w:r w:rsidR="00705444" w:rsidRPr="00960E17">
        <w:rPr>
          <w:sz w:val="24"/>
          <w:szCs w:val="24"/>
          <w:lang w:eastAsia="ru-RU"/>
        </w:rPr>
        <w:t>муниципального округа</w:t>
      </w:r>
      <w:r w:rsidR="00705444">
        <w:rPr>
          <w:sz w:val="24"/>
          <w:szCs w:val="24"/>
          <w:lang w:eastAsia="ru-RU"/>
        </w:rPr>
        <w:t xml:space="preserve"> и Калужской области.</w:t>
      </w:r>
    </w:p>
    <w:p w:rsidR="00960E17" w:rsidRPr="00960E17" w:rsidRDefault="00960E17" w:rsidP="00960E17">
      <w:pPr>
        <w:widowControl/>
        <w:jc w:val="both"/>
        <w:outlineLvl w:val="1"/>
        <w:rPr>
          <w:sz w:val="24"/>
          <w:szCs w:val="24"/>
          <w:lang w:eastAsia="ru-RU"/>
        </w:rPr>
      </w:pPr>
      <w:r w:rsidRPr="00960E17">
        <w:rPr>
          <w:sz w:val="24"/>
          <w:szCs w:val="24"/>
          <w:lang w:eastAsia="ru-RU"/>
        </w:rPr>
        <w:t xml:space="preserve">     Для повышения качества трудовых ресурсов и быстрой адаптации населения к динамично меняющимся условиям на рынке труда</w:t>
      </w:r>
      <w:r w:rsidR="00705444">
        <w:rPr>
          <w:sz w:val="24"/>
          <w:szCs w:val="24"/>
          <w:lang w:eastAsia="ru-RU"/>
        </w:rPr>
        <w:t>,</w:t>
      </w:r>
      <w:r w:rsidRPr="00960E17">
        <w:rPr>
          <w:sz w:val="24"/>
          <w:szCs w:val="24"/>
          <w:lang w:eastAsia="ru-RU"/>
        </w:rPr>
        <w:t xml:space="preserve"> необходимо содействовать постоянному поддержанию в актуальном состоянии квалификаци</w:t>
      </w:r>
      <w:r w:rsidR="00705444">
        <w:rPr>
          <w:sz w:val="24"/>
          <w:szCs w:val="24"/>
          <w:lang w:eastAsia="ru-RU"/>
        </w:rPr>
        <w:t>ю</w:t>
      </w:r>
      <w:r w:rsidRPr="00960E17">
        <w:rPr>
          <w:sz w:val="24"/>
          <w:szCs w:val="24"/>
          <w:lang w:eastAsia="ru-RU"/>
        </w:rPr>
        <w:t xml:space="preserve"> кадров путем развития непрерывного и дополнительного профессионального образования, развития сотрудничества субъектов рынка труда по вопросам организации целевого и опережающего обучения кадров.</w:t>
      </w:r>
    </w:p>
    <w:p w:rsidR="00960E17" w:rsidRPr="00960E17" w:rsidRDefault="00960E17" w:rsidP="00960E17">
      <w:pPr>
        <w:widowControl/>
        <w:jc w:val="both"/>
        <w:outlineLvl w:val="1"/>
        <w:rPr>
          <w:sz w:val="24"/>
          <w:szCs w:val="24"/>
          <w:lang w:eastAsia="ru-RU"/>
        </w:rPr>
      </w:pPr>
      <w:r w:rsidRPr="00960E17">
        <w:rPr>
          <w:sz w:val="24"/>
          <w:szCs w:val="24"/>
          <w:lang w:eastAsia="ru-RU"/>
        </w:rPr>
        <w:t xml:space="preserve">     Достижение качественных сдвигов в социально-трудовой сфере предполагает преобразования не только в области повышения качества трудовых ресурсов, но и расширение спроса на рабочую силу. Для чего необходимо содействовать созданию новых рабочих мест в рамках развития малого и среднего предпринимательства.</w:t>
      </w:r>
    </w:p>
    <w:p w:rsidR="00960E17" w:rsidRPr="00960E17" w:rsidRDefault="00960E17" w:rsidP="00960E17">
      <w:pPr>
        <w:widowControl/>
        <w:jc w:val="both"/>
        <w:outlineLvl w:val="1"/>
        <w:rPr>
          <w:sz w:val="24"/>
          <w:szCs w:val="24"/>
          <w:lang w:eastAsia="ru-RU"/>
        </w:rPr>
      </w:pPr>
      <w:r w:rsidRPr="00960E17">
        <w:rPr>
          <w:sz w:val="24"/>
          <w:szCs w:val="24"/>
          <w:lang w:eastAsia="ru-RU"/>
        </w:rPr>
        <w:t xml:space="preserve">     Необходимо развитие социального партнерства и социальной ответственности на рынке труда, повышение мотивации работодателей на улучшение качества рабочих мест. А также способствовать повышению производительности труда мотивированной и квалифицированной рабочей силы через повышение уровня оплаты труда и создания безопасных и комфортных условий трудовой деятельности. </w:t>
      </w:r>
    </w:p>
    <w:p w:rsidR="00960E17" w:rsidRPr="00960E17" w:rsidRDefault="00960E17" w:rsidP="00F96EDB">
      <w:pPr>
        <w:widowControl/>
        <w:ind w:firstLine="284"/>
        <w:jc w:val="both"/>
        <w:outlineLvl w:val="1"/>
        <w:rPr>
          <w:sz w:val="24"/>
          <w:szCs w:val="24"/>
          <w:lang w:eastAsia="ru-RU"/>
        </w:rPr>
      </w:pPr>
      <w:r w:rsidRPr="00960E17">
        <w:rPr>
          <w:sz w:val="24"/>
          <w:szCs w:val="24"/>
          <w:lang w:eastAsia="ru-RU"/>
        </w:rPr>
        <w:t>Стратегией социально-экономического развития Калужской области, в том числе и Спас-Деменского муниципального округа, на среднесрочную перспективу являются:  достижение достойного качества жизни населения, увеличение продолжительности жизни, комплексн</w:t>
      </w:r>
      <w:r w:rsidR="00705444">
        <w:rPr>
          <w:sz w:val="24"/>
          <w:szCs w:val="24"/>
          <w:lang w:eastAsia="ru-RU"/>
        </w:rPr>
        <w:t>ая</w:t>
      </w:r>
      <w:r w:rsidRPr="00960E17">
        <w:rPr>
          <w:sz w:val="24"/>
          <w:szCs w:val="24"/>
          <w:lang w:eastAsia="ru-RU"/>
        </w:rPr>
        <w:t xml:space="preserve"> реабилитаци</w:t>
      </w:r>
      <w:r w:rsidR="00705444">
        <w:rPr>
          <w:sz w:val="24"/>
          <w:szCs w:val="24"/>
          <w:lang w:eastAsia="ru-RU"/>
        </w:rPr>
        <w:t>я</w:t>
      </w:r>
      <w:r w:rsidRPr="00960E17">
        <w:rPr>
          <w:sz w:val="24"/>
          <w:szCs w:val="24"/>
          <w:lang w:eastAsia="ru-RU"/>
        </w:rPr>
        <w:t xml:space="preserve"> и учет интересов людей с ограниченными возможностями,  сохранение социальной стабильности и обеспечени</w:t>
      </w:r>
      <w:r w:rsidR="00705444">
        <w:rPr>
          <w:sz w:val="24"/>
          <w:szCs w:val="24"/>
          <w:lang w:eastAsia="ru-RU"/>
        </w:rPr>
        <w:t>е</w:t>
      </w:r>
      <w:r w:rsidRPr="00960E17">
        <w:rPr>
          <w:sz w:val="24"/>
          <w:szCs w:val="24"/>
          <w:lang w:eastAsia="ru-RU"/>
        </w:rPr>
        <w:t xml:space="preserve">  устойчивого роста экономического потенциала не только за счет инвестиций, но, прежде всего, вследствие активизации человеческого фактора</w:t>
      </w:r>
      <w:r w:rsidR="00705444">
        <w:rPr>
          <w:sz w:val="24"/>
          <w:szCs w:val="24"/>
          <w:lang w:eastAsia="ru-RU"/>
        </w:rPr>
        <w:t>.</w:t>
      </w:r>
      <w:r w:rsidRPr="00960E17">
        <w:rPr>
          <w:sz w:val="24"/>
          <w:szCs w:val="24"/>
          <w:lang w:eastAsia="ru-RU"/>
        </w:rPr>
        <w:t xml:space="preserve"> </w:t>
      </w:r>
    </w:p>
    <w:p w:rsidR="00960E17" w:rsidRPr="00960E17" w:rsidRDefault="00960E17" w:rsidP="00960E17">
      <w:pPr>
        <w:jc w:val="both"/>
        <w:outlineLvl w:val="1"/>
        <w:rPr>
          <w:b/>
          <w:sz w:val="26"/>
          <w:szCs w:val="26"/>
          <w:lang w:eastAsia="ru-RU"/>
        </w:rPr>
      </w:pPr>
    </w:p>
    <w:p w:rsidR="00960E17" w:rsidRPr="00960E17" w:rsidRDefault="00960E17" w:rsidP="00960E17">
      <w:pPr>
        <w:widowControl/>
        <w:numPr>
          <w:ilvl w:val="1"/>
          <w:numId w:val="5"/>
        </w:numPr>
        <w:autoSpaceDE/>
        <w:autoSpaceDN/>
        <w:jc w:val="both"/>
        <w:outlineLvl w:val="1"/>
        <w:rPr>
          <w:b/>
          <w:sz w:val="26"/>
          <w:szCs w:val="26"/>
          <w:lang w:eastAsia="ru-RU"/>
        </w:rPr>
      </w:pPr>
      <w:r w:rsidRPr="00960E17">
        <w:rPr>
          <w:b/>
          <w:sz w:val="26"/>
          <w:szCs w:val="26"/>
          <w:lang w:eastAsia="ru-RU"/>
        </w:rPr>
        <w:t>Общая характеристика сферы реализации муниципальной программы</w:t>
      </w:r>
    </w:p>
    <w:p w:rsidR="00960E17" w:rsidRPr="00960E17" w:rsidRDefault="00960E17" w:rsidP="00960E17">
      <w:pPr>
        <w:ind w:left="420"/>
        <w:jc w:val="both"/>
        <w:outlineLvl w:val="1"/>
        <w:rPr>
          <w:b/>
          <w:sz w:val="26"/>
          <w:szCs w:val="26"/>
          <w:lang w:eastAsia="ru-RU"/>
        </w:rPr>
      </w:pPr>
    </w:p>
    <w:p w:rsidR="00960E17" w:rsidRPr="00960E17" w:rsidRDefault="00705444" w:rsidP="00F96EDB">
      <w:pPr>
        <w:widowControl/>
        <w:adjustRightInd w:val="0"/>
        <w:ind w:firstLine="284"/>
        <w:jc w:val="both"/>
        <w:outlineLvl w:val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Муниципальная п</w:t>
      </w:r>
      <w:r w:rsidR="00960E17" w:rsidRPr="00960E17">
        <w:rPr>
          <w:sz w:val="24"/>
          <w:szCs w:val="24"/>
          <w:lang w:eastAsia="ru-RU"/>
        </w:rPr>
        <w:t>рограмма направлена на улучшение ситуации на рынке труда, повышение занятости населения и содействие развитию экономики</w:t>
      </w:r>
      <w:r w:rsidR="005A7C1C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Спас-Деменского</w:t>
      </w:r>
      <w:r w:rsidR="00960E17" w:rsidRPr="00960E17">
        <w:rPr>
          <w:sz w:val="24"/>
          <w:szCs w:val="24"/>
          <w:lang w:eastAsia="ru-RU"/>
        </w:rPr>
        <w:t xml:space="preserve"> муниципального округа. Данная </w:t>
      </w:r>
      <w:r w:rsidR="005A7C1C">
        <w:rPr>
          <w:sz w:val="24"/>
          <w:szCs w:val="24"/>
          <w:lang w:eastAsia="ru-RU"/>
        </w:rPr>
        <w:t xml:space="preserve">муниципальная </w:t>
      </w:r>
      <w:r w:rsidR="00960E17" w:rsidRPr="00960E17">
        <w:rPr>
          <w:sz w:val="24"/>
          <w:szCs w:val="24"/>
          <w:lang w:eastAsia="ru-RU"/>
        </w:rPr>
        <w:t>программа разработана в связи с изменением демографической структуры населения, неустойчивость</w:t>
      </w:r>
      <w:r w:rsidR="005A7C1C">
        <w:rPr>
          <w:sz w:val="24"/>
          <w:szCs w:val="24"/>
          <w:lang w:eastAsia="ru-RU"/>
        </w:rPr>
        <w:t>ю</w:t>
      </w:r>
      <w:r w:rsidR="00960E17" w:rsidRPr="00960E17">
        <w:rPr>
          <w:sz w:val="24"/>
          <w:szCs w:val="24"/>
          <w:lang w:eastAsia="ru-RU"/>
        </w:rPr>
        <w:t xml:space="preserve"> занятости среди молодежи и увеличение</w:t>
      </w:r>
      <w:r w:rsidR="005A7C1C">
        <w:rPr>
          <w:sz w:val="24"/>
          <w:szCs w:val="24"/>
          <w:lang w:eastAsia="ru-RU"/>
        </w:rPr>
        <w:t>м</w:t>
      </w:r>
      <w:r w:rsidR="00960E17" w:rsidRPr="00960E17">
        <w:rPr>
          <w:sz w:val="24"/>
          <w:szCs w:val="24"/>
          <w:lang w:eastAsia="ru-RU"/>
        </w:rPr>
        <w:t xml:space="preserve"> количества лиц предпенсионного возраста, испытывающих трудности трудоустройства.</w:t>
      </w:r>
    </w:p>
    <w:p w:rsidR="00960E17" w:rsidRPr="00960E17" w:rsidRDefault="00960E17" w:rsidP="00960E17">
      <w:pPr>
        <w:widowControl/>
        <w:numPr>
          <w:ilvl w:val="1"/>
          <w:numId w:val="5"/>
        </w:numPr>
        <w:tabs>
          <w:tab w:val="left" w:pos="708"/>
        </w:tabs>
        <w:suppressAutoHyphens/>
        <w:autoSpaceDE/>
        <w:autoSpaceDN/>
        <w:jc w:val="both"/>
        <w:rPr>
          <w:b/>
          <w:sz w:val="26"/>
          <w:szCs w:val="26"/>
          <w:lang w:eastAsia="ru-RU"/>
        </w:rPr>
      </w:pPr>
      <w:r w:rsidRPr="00960E17">
        <w:rPr>
          <w:b/>
          <w:sz w:val="26"/>
          <w:szCs w:val="26"/>
          <w:lang w:eastAsia="ru-RU"/>
        </w:rPr>
        <w:lastRenderedPageBreak/>
        <w:t>Основные проблемы в сфере реализации муниципальной программы</w:t>
      </w:r>
    </w:p>
    <w:p w:rsidR="00960E17" w:rsidRPr="00960E17" w:rsidRDefault="00960E17" w:rsidP="00960E17">
      <w:pPr>
        <w:widowControl/>
        <w:suppressAutoHyphens/>
        <w:autoSpaceDE/>
        <w:autoSpaceDN/>
        <w:jc w:val="both"/>
        <w:rPr>
          <w:b/>
          <w:sz w:val="26"/>
          <w:szCs w:val="26"/>
          <w:lang w:eastAsia="ru-RU"/>
        </w:rPr>
      </w:pPr>
    </w:p>
    <w:p w:rsidR="00960E17" w:rsidRPr="00960E17" w:rsidRDefault="00960E17" w:rsidP="00960E17">
      <w:pPr>
        <w:widowControl/>
        <w:jc w:val="both"/>
        <w:outlineLvl w:val="1"/>
        <w:rPr>
          <w:sz w:val="24"/>
          <w:szCs w:val="24"/>
          <w:lang w:eastAsia="ru-RU"/>
        </w:rPr>
      </w:pPr>
      <w:r w:rsidRPr="00960E17">
        <w:rPr>
          <w:b/>
          <w:sz w:val="24"/>
          <w:szCs w:val="24"/>
          <w:lang w:eastAsia="ru-RU"/>
        </w:rPr>
        <w:t xml:space="preserve">     </w:t>
      </w:r>
      <w:r w:rsidRPr="00960E17">
        <w:rPr>
          <w:sz w:val="24"/>
          <w:szCs w:val="24"/>
          <w:lang w:eastAsia="ru-RU"/>
        </w:rPr>
        <w:t>В период, предшествующий разработке настоящей</w:t>
      </w:r>
      <w:r w:rsidR="005A7C1C">
        <w:rPr>
          <w:sz w:val="24"/>
          <w:szCs w:val="24"/>
          <w:lang w:eastAsia="ru-RU"/>
        </w:rPr>
        <w:t xml:space="preserve"> муниципальной </w:t>
      </w:r>
      <w:r w:rsidRPr="00960E17">
        <w:rPr>
          <w:sz w:val="24"/>
          <w:szCs w:val="24"/>
          <w:lang w:eastAsia="ru-RU"/>
        </w:rPr>
        <w:t xml:space="preserve"> программы, политика в области содействия занятости населения </w:t>
      </w:r>
      <w:r w:rsidR="005A7C1C">
        <w:rPr>
          <w:sz w:val="24"/>
          <w:szCs w:val="24"/>
          <w:lang w:eastAsia="ru-RU"/>
        </w:rPr>
        <w:t xml:space="preserve">Спас-Деменского </w:t>
      </w:r>
      <w:r w:rsidRPr="00960E17">
        <w:rPr>
          <w:sz w:val="24"/>
          <w:szCs w:val="24"/>
          <w:lang w:eastAsia="ru-RU"/>
        </w:rPr>
        <w:t>муниципального округа реализовывалась в рамках программ содействия занятости населения областного и муниципального уровня, направленных на снижение напряженности на рынке труда Калужской области. Реализованные программы позволили достичь установленных показателей по снижению регистрируемой безработицы в районе</w:t>
      </w:r>
      <w:r w:rsidR="005A7C1C">
        <w:rPr>
          <w:sz w:val="24"/>
          <w:szCs w:val="24"/>
          <w:lang w:eastAsia="ru-RU"/>
        </w:rPr>
        <w:t>,</w:t>
      </w:r>
      <w:r w:rsidRPr="00960E17">
        <w:rPr>
          <w:sz w:val="24"/>
          <w:szCs w:val="24"/>
          <w:lang w:eastAsia="ru-RU"/>
        </w:rPr>
        <w:t xml:space="preserve"> трудоустройства центром занятости граждан, признанных безработными, организации мероприятий активной политики занятости населения. </w:t>
      </w:r>
    </w:p>
    <w:p w:rsidR="00960E17" w:rsidRPr="00960E17" w:rsidRDefault="00960E17" w:rsidP="00F96EDB">
      <w:pPr>
        <w:widowControl/>
        <w:ind w:firstLine="284"/>
        <w:jc w:val="both"/>
        <w:rPr>
          <w:sz w:val="24"/>
          <w:szCs w:val="24"/>
          <w:lang w:eastAsia="ru-RU"/>
        </w:rPr>
      </w:pPr>
      <w:r w:rsidRPr="00960E17">
        <w:rPr>
          <w:sz w:val="24"/>
          <w:szCs w:val="24"/>
          <w:lang w:eastAsia="ru-RU"/>
        </w:rPr>
        <w:t xml:space="preserve">Состояние рынка труда находится в прямой зависимости от социально-экономических процессов, протекающих не только в </w:t>
      </w:r>
      <w:r w:rsidR="005A7C1C">
        <w:rPr>
          <w:sz w:val="24"/>
          <w:szCs w:val="24"/>
          <w:lang w:eastAsia="ru-RU"/>
        </w:rPr>
        <w:t>Спас-Деменском муниципальном округе</w:t>
      </w:r>
      <w:r w:rsidRPr="00960E17">
        <w:rPr>
          <w:sz w:val="24"/>
          <w:szCs w:val="24"/>
          <w:lang w:eastAsia="ru-RU"/>
        </w:rPr>
        <w:t>, но и в регионе в целом.  Население имеет устойчивую тенденцию старения, связанную с миграционными процессами и низкой рождаемостью. Как и в предыдущие годы, численность вступающей в трудоспособный возраст молодежи будет значительно меньше численности населения, выбывающего из трудоспособного возраста. Это создает потребность в привлечении трудовых ресурсов извне, особенно в сфере строительства, сельского хозяйства и</w:t>
      </w:r>
      <w:r w:rsidR="005A7C1C">
        <w:rPr>
          <w:sz w:val="24"/>
          <w:szCs w:val="24"/>
          <w:lang w:eastAsia="ru-RU"/>
        </w:rPr>
        <w:t xml:space="preserve"> обрабатывающей промышленности.</w:t>
      </w:r>
      <w:r w:rsidRPr="00960E17">
        <w:rPr>
          <w:sz w:val="24"/>
          <w:szCs w:val="24"/>
          <w:lang w:eastAsia="ru-RU"/>
        </w:rPr>
        <w:t xml:space="preserve"> Значительный сегмент рабочей силы представлен работниками производства кондитерских изделий. Однако, отмечается дефицит</w:t>
      </w:r>
      <w:r w:rsidR="005A7C1C">
        <w:rPr>
          <w:sz w:val="24"/>
          <w:szCs w:val="24"/>
          <w:lang w:eastAsia="ru-RU"/>
        </w:rPr>
        <w:t xml:space="preserve"> и</w:t>
      </w:r>
      <w:r w:rsidRPr="00960E17">
        <w:rPr>
          <w:sz w:val="24"/>
          <w:szCs w:val="24"/>
          <w:lang w:eastAsia="ru-RU"/>
        </w:rPr>
        <w:t xml:space="preserve"> специалистов в медицине, образовании</w:t>
      </w:r>
      <w:r w:rsidR="005A7C1C">
        <w:rPr>
          <w:sz w:val="24"/>
          <w:szCs w:val="24"/>
          <w:lang w:eastAsia="ru-RU"/>
        </w:rPr>
        <w:t>.</w:t>
      </w:r>
      <w:r w:rsidRPr="00960E17">
        <w:rPr>
          <w:sz w:val="24"/>
          <w:szCs w:val="24"/>
          <w:lang w:eastAsia="ru-RU"/>
        </w:rPr>
        <w:t xml:space="preserve"> </w:t>
      </w:r>
    </w:p>
    <w:p w:rsidR="00960E17" w:rsidRPr="005A7C1C" w:rsidRDefault="00960E17" w:rsidP="00F96EDB">
      <w:pPr>
        <w:widowControl/>
        <w:ind w:firstLine="284"/>
        <w:jc w:val="both"/>
        <w:rPr>
          <w:sz w:val="24"/>
          <w:szCs w:val="24"/>
          <w:lang w:eastAsia="ru-RU"/>
        </w:rPr>
      </w:pPr>
      <w:r w:rsidRPr="00960E17">
        <w:rPr>
          <w:sz w:val="24"/>
          <w:szCs w:val="24"/>
          <w:lang w:eastAsia="ru-RU"/>
        </w:rPr>
        <w:t xml:space="preserve">На территории </w:t>
      </w:r>
      <w:r w:rsidR="005A7C1C">
        <w:rPr>
          <w:sz w:val="24"/>
          <w:szCs w:val="24"/>
          <w:lang w:eastAsia="ru-RU"/>
        </w:rPr>
        <w:t xml:space="preserve"> Спас-Деменского </w:t>
      </w:r>
      <w:r w:rsidRPr="00960E17">
        <w:rPr>
          <w:sz w:val="24"/>
          <w:szCs w:val="24"/>
          <w:lang w:eastAsia="ru-RU"/>
        </w:rPr>
        <w:t>муниципального округа отсутствует сеть учебных заведений, реализующих образовательные программы начального и среднего образования, позволяющих осуществить подготовку квалифицированных специалистов востребованных профессий, а также осуществлять программы переподготовки и повышения квалификации для тех, кто оказался вне сферы занятости</w:t>
      </w:r>
      <w:r w:rsidRPr="005A7C1C">
        <w:rPr>
          <w:sz w:val="24"/>
          <w:szCs w:val="24"/>
          <w:lang w:eastAsia="ru-RU"/>
        </w:rPr>
        <w:t>, особенно среди молодежи и женщин, занимающихся воспитанием детей.</w:t>
      </w:r>
    </w:p>
    <w:p w:rsidR="00960E17" w:rsidRPr="00960E17" w:rsidRDefault="00960E17" w:rsidP="00960E17">
      <w:pPr>
        <w:widowControl/>
        <w:jc w:val="both"/>
        <w:rPr>
          <w:sz w:val="24"/>
          <w:szCs w:val="24"/>
          <w:lang w:eastAsia="ru-RU"/>
        </w:rPr>
      </w:pPr>
      <w:r w:rsidRPr="00960E17">
        <w:rPr>
          <w:sz w:val="24"/>
          <w:szCs w:val="24"/>
          <w:lang w:eastAsia="ru-RU"/>
        </w:rPr>
        <w:t xml:space="preserve">     Процессы, происходящие в трудовой сфере, идут крайне медленно</w:t>
      </w:r>
      <w:r w:rsidR="004E08C0">
        <w:rPr>
          <w:sz w:val="24"/>
          <w:szCs w:val="24"/>
          <w:lang w:eastAsia="ru-RU"/>
        </w:rPr>
        <w:t>.</w:t>
      </w:r>
      <w:r w:rsidRPr="00960E17">
        <w:rPr>
          <w:sz w:val="24"/>
          <w:szCs w:val="24"/>
          <w:lang w:eastAsia="ru-RU"/>
        </w:rPr>
        <w:t xml:space="preserve">  Спрос и предложение на рынке труда не совпадают ни по масштабам, ни по структуре. </w:t>
      </w:r>
    </w:p>
    <w:p w:rsidR="00960E17" w:rsidRPr="00960E17" w:rsidRDefault="00960E17" w:rsidP="00F96EDB">
      <w:pPr>
        <w:widowControl/>
        <w:ind w:firstLine="284"/>
        <w:jc w:val="both"/>
        <w:rPr>
          <w:sz w:val="24"/>
          <w:szCs w:val="24"/>
          <w:lang w:eastAsia="ru-RU"/>
        </w:rPr>
      </w:pPr>
      <w:r w:rsidRPr="00960E17">
        <w:rPr>
          <w:sz w:val="24"/>
          <w:szCs w:val="24"/>
          <w:lang w:eastAsia="ru-RU"/>
        </w:rPr>
        <w:t xml:space="preserve">Часть населения, по-прежнему имеет тенденцию ориентации на потребность экономики других регионов или областного центра, куда отвлекается часть трудовых ресурсов муниципалитета, причем, в основном, это высококвалифицированные работники рабочих специальностей, получающие в других регионах заработную плату существенно выше, чем в </w:t>
      </w:r>
      <w:r w:rsidR="004E08C0">
        <w:rPr>
          <w:sz w:val="24"/>
          <w:szCs w:val="24"/>
          <w:lang w:eastAsia="ru-RU"/>
        </w:rPr>
        <w:t xml:space="preserve">Спас-Деменском </w:t>
      </w:r>
      <w:r w:rsidR="008F1B03">
        <w:rPr>
          <w:sz w:val="24"/>
          <w:szCs w:val="24"/>
          <w:lang w:eastAsia="ru-RU"/>
        </w:rPr>
        <w:t xml:space="preserve">муниципальном </w:t>
      </w:r>
      <w:r w:rsidRPr="00960E17">
        <w:rPr>
          <w:sz w:val="24"/>
          <w:szCs w:val="24"/>
          <w:lang w:eastAsia="ru-RU"/>
        </w:rPr>
        <w:t>округе по аналогичным профессиям. Поэтому на положение</w:t>
      </w:r>
      <w:r w:rsidR="008F1B03">
        <w:rPr>
          <w:sz w:val="24"/>
          <w:szCs w:val="24"/>
          <w:lang w:eastAsia="ru-RU"/>
        </w:rPr>
        <w:t xml:space="preserve"> дел</w:t>
      </w:r>
      <w:r w:rsidRPr="00960E17">
        <w:rPr>
          <w:sz w:val="24"/>
          <w:szCs w:val="24"/>
          <w:lang w:eastAsia="ru-RU"/>
        </w:rPr>
        <w:t xml:space="preserve"> в экономике </w:t>
      </w:r>
      <w:r w:rsidR="004E08C0">
        <w:rPr>
          <w:sz w:val="24"/>
          <w:szCs w:val="24"/>
          <w:lang w:eastAsia="ru-RU"/>
        </w:rPr>
        <w:t xml:space="preserve">Спас-Деменского </w:t>
      </w:r>
      <w:r w:rsidR="008F1B03">
        <w:rPr>
          <w:sz w:val="24"/>
          <w:szCs w:val="24"/>
          <w:lang w:eastAsia="ru-RU"/>
        </w:rPr>
        <w:t xml:space="preserve">муниципального </w:t>
      </w:r>
      <w:r w:rsidRPr="00960E17">
        <w:rPr>
          <w:sz w:val="24"/>
          <w:szCs w:val="24"/>
          <w:lang w:eastAsia="ru-RU"/>
        </w:rPr>
        <w:t>округа в ближайшие годы все больше будут оказывать влияние  проблемы, связанные с комплектацией кадров в организация</w:t>
      </w:r>
      <w:r w:rsidR="008F1B03">
        <w:rPr>
          <w:sz w:val="24"/>
          <w:szCs w:val="24"/>
          <w:lang w:eastAsia="ru-RU"/>
        </w:rPr>
        <w:t>х.</w:t>
      </w:r>
      <w:r w:rsidRPr="00960E17">
        <w:rPr>
          <w:sz w:val="24"/>
          <w:szCs w:val="24"/>
          <w:lang w:eastAsia="ru-RU"/>
        </w:rPr>
        <w:t xml:space="preserve"> </w:t>
      </w:r>
    </w:p>
    <w:p w:rsidR="00960E17" w:rsidRPr="00960E17" w:rsidRDefault="00960E17" w:rsidP="00960E17">
      <w:pPr>
        <w:widowControl/>
        <w:jc w:val="both"/>
        <w:rPr>
          <w:sz w:val="24"/>
          <w:szCs w:val="24"/>
          <w:lang w:eastAsia="ru-RU"/>
        </w:rPr>
      </w:pPr>
      <w:r w:rsidRPr="00960E17">
        <w:rPr>
          <w:sz w:val="24"/>
          <w:szCs w:val="24"/>
          <w:lang w:eastAsia="ru-RU"/>
        </w:rPr>
        <w:t xml:space="preserve">     По-прежнему</w:t>
      </w:r>
      <w:r w:rsidR="004E08C0">
        <w:rPr>
          <w:sz w:val="24"/>
          <w:szCs w:val="24"/>
          <w:lang w:eastAsia="ru-RU"/>
        </w:rPr>
        <w:t>,</w:t>
      </w:r>
      <w:r w:rsidRPr="00960E17">
        <w:rPr>
          <w:sz w:val="24"/>
          <w:szCs w:val="24"/>
          <w:lang w:eastAsia="ru-RU"/>
        </w:rPr>
        <w:t xml:space="preserve"> сложным остается трудоустройство социально слабозащищенных категорий населения: женщин, молодежи, инвалидов, несовершеннолетних в возрасте 14-18 лет, многодетных родителей, бывших военнослужащих и членов их семей. </w:t>
      </w:r>
    </w:p>
    <w:p w:rsidR="00960E17" w:rsidRPr="00960E17" w:rsidRDefault="00960E17" w:rsidP="00960E17">
      <w:pPr>
        <w:widowControl/>
        <w:numPr>
          <w:ilvl w:val="0"/>
          <w:numId w:val="5"/>
        </w:numPr>
        <w:autoSpaceDE/>
        <w:autoSpaceDN/>
        <w:spacing w:before="220"/>
        <w:jc w:val="center"/>
        <w:rPr>
          <w:b/>
          <w:sz w:val="26"/>
          <w:szCs w:val="26"/>
          <w:lang w:eastAsia="ru-RU"/>
        </w:rPr>
      </w:pPr>
      <w:r w:rsidRPr="00960E17">
        <w:rPr>
          <w:b/>
          <w:sz w:val="26"/>
          <w:szCs w:val="26"/>
          <w:lang w:eastAsia="ru-RU"/>
        </w:rPr>
        <w:t>Показатели достижения целей и решения задач муниципальной программы</w:t>
      </w:r>
    </w:p>
    <w:p w:rsidR="00E53BD0" w:rsidRDefault="00E53BD0" w:rsidP="00960E17">
      <w:pPr>
        <w:widowControl/>
        <w:ind w:firstLine="420"/>
        <w:jc w:val="both"/>
        <w:outlineLvl w:val="1"/>
        <w:rPr>
          <w:sz w:val="24"/>
          <w:szCs w:val="24"/>
          <w:lang w:eastAsia="ru-RU"/>
        </w:rPr>
      </w:pPr>
    </w:p>
    <w:p w:rsidR="00960E17" w:rsidRPr="00960E17" w:rsidRDefault="00960E17" w:rsidP="00F96EDB">
      <w:pPr>
        <w:widowControl/>
        <w:ind w:firstLine="284"/>
        <w:jc w:val="both"/>
        <w:outlineLvl w:val="1"/>
        <w:rPr>
          <w:sz w:val="24"/>
          <w:szCs w:val="24"/>
          <w:lang w:eastAsia="ru-RU"/>
        </w:rPr>
      </w:pPr>
      <w:r w:rsidRPr="00960E17">
        <w:rPr>
          <w:sz w:val="24"/>
          <w:szCs w:val="24"/>
          <w:lang w:eastAsia="ru-RU"/>
        </w:rPr>
        <w:t xml:space="preserve">Целевые показатели </w:t>
      </w:r>
      <w:r w:rsidR="004E08C0">
        <w:rPr>
          <w:sz w:val="24"/>
          <w:szCs w:val="24"/>
          <w:lang w:eastAsia="ru-RU"/>
        </w:rPr>
        <w:t xml:space="preserve">муниципальной </w:t>
      </w:r>
      <w:r w:rsidRPr="00960E17">
        <w:rPr>
          <w:sz w:val="24"/>
          <w:szCs w:val="24"/>
          <w:lang w:eastAsia="ru-RU"/>
        </w:rPr>
        <w:t>программы направлены на создание условий для развития эффективного рынка труда, обеспечивающего стабильный рост качества занятости и уровня жизни населения.</w:t>
      </w:r>
    </w:p>
    <w:p w:rsidR="00960E17" w:rsidRPr="00960E17" w:rsidRDefault="00960E17" w:rsidP="00960E17">
      <w:pPr>
        <w:widowControl/>
        <w:jc w:val="both"/>
        <w:outlineLvl w:val="1"/>
        <w:rPr>
          <w:sz w:val="24"/>
          <w:szCs w:val="24"/>
          <w:lang w:eastAsia="ru-RU"/>
        </w:rPr>
      </w:pPr>
      <w:r w:rsidRPr="00960E17">
        <w:rPr>
          <w:sz w:val="24"/>
          <w:szCs w:val="24"/>
          <w:lang w:eastAsia="ru-RU"/>
        </w:rPr>
        <w:t>Достижения целевых показателей позволят решить следующие задачи:</w:t>
      </w:r>
    </w:p>
    <w:p w:rsidR="00960E17" w:rsidRPr="00960E17" w:rsidRDefault="00960E17" w:rsidP="00960E17">
      <w:pPr>
        <w:widowControl/>
        <w:numPr>
          <w:ilvl w:val="0"/>
          <w:numId w:val="1"/>
        </w:numPr>
        <w:autoSpaceDE/>
        <w:autoSpaceDN/>
        <w:adjustRightInd w:val="0"/>
        <w:jc w:val="both"/>
        <w:outlineLvl w:val="1"/>
        <w:rPr>
          <w:sz w:val="24"/>
          <w:szCs w:val="24"/>
          <w:lang w:eastAsia="ru-RU"/>
        </w:rPr>
      </w:pPr>
      <w:r w:rsidRPr="00960E17">
        <w:rPr>
          <w:sz w:val="24"/>
          <w:szCs w:val="24"/>
          <w:lang w:eastAsia="ru-RU"/>
        </w:rPr>
        <w:t xml:space="preserve">обеспечение экономики </w:t>
      </w:r>
      <w:r w:rsidR="004E08C0">
        <w:rPr>
          <w:sz w:val="24"/>
          <w:szCs w:val="24"/>
          <w:lang w:eastAsia="ru-RU"/>
        </w:rPr>
        <w:t xml:space="preserve">Спас-Деменского </w:t>
      </w:r>
      <w:r w:rsidRPr="00960E17">
        <w:rPr>
          <w:sz w:val="24"/>
          <w:szCs w:val="24"/>
          <w:lang w:eastAsia="ru-RU"/>
        </w:rPr>
        <w:t>муниципального округа трудовыми ресурсами, необходимыми для его устойчивого социально-экономического развития.</w:t>
      </w:r>
    </w:p>
    <w:p w:rsidR="00960E17" w:rsidRPr="00960E17" w:rsidRDefault="00960E17" w:rsidP="00960E17">
      <w:pPr>
        <w:widowControl/>
        <w:numPr>
          <w:ilvl w:val="0"/>
          <w:numId w:val="1"/>
        </w:numPr>
        <w:autoSpaceDE/>
        <w:autoSpaceDN/>
        <w:rPr>
          <w:sz w:val="24"/>
          <w:szCs w:val="24"/>
          <w:lang w:eastAsia="ru-RU"/>
        </w:rPr>
      </w:pPr>
      <w:r w:rsidRPr="00960E17">
        <w:rPr>
          <w:sz w:val="24"/>
          <w:szCs w:val="24"/>
          <w:lang w:eastAsia="ru-RU"/>
        </w:rPr>
        <w:t>своевременное и качественное оказание мер государственной поддержки гражданам в сфере занятости;</w:t>
      </w:r>
    </w:p>
    <w:p w:rsidR="00960E17" w:rsidRPr="00960E17" w:rsidRDefault="00960E17" w:rsidP="00960E17">
      <w:pPr>
        <w:widowControl/>
        <w:numPr>
          <w:ilvl w:val="0"/>
          <w:numId w:val="1"/>
        </w:numPr>
        <w:autoSpaceDE/>
        <w:autoSpaceDN/>
        <w:jc w:val="both"/>
        <w:outlineLvl w:val="1"/>
        <w:rPr>
          <w:b/>
          <w:sz w:val="24"/>
          <w:szCs w:val="24"/>
          <w:lang w:eastAsia="ru-RU"/>
        </w:rPr>
      </w:pPr>
      <w:r w:rsidRPr="00960E17">
        <w:rPr>
          <w:sz w:val="24"/>
          <w:szCs w:val="24"/>
          <w:lang w:eastAsia="ru-RU"/>
        </w:rPr>
        <w:t>реализация системы гарантий гражданам, испытывающим трудности при трудоустройстве</w:t>
      </w:r>
      <w:r w:rsidRPr="00960E17">
        <w:rPr>
          <w:b/>
          <w:sz w:val="24"/>
          <w:szCs w:val="24"/>
          <w:lang w:eastAsia="ru-RU"/>
        </w:rPr>
        <w:t>;</w:t>
      </w:r>
    </w:p>
    <w:p w:rsidR="00960E17" w:rsidRDefault="00960E17" w:rsidP="00960E17">
      <w:pPr>
        <w:widowControl/>
        <w:numPr>
          <w:ilvl w:val="0"/>
          <w:numId w:val="1"/>
        </w:numPr>
        <w:autoSpaceDE/>
        <w:autoSpaceDN/>
        <w:adjustRightInd w:val="0"/>
        <w:jc w:val="both"/>
        <w:outlineLvl w:val="1"/>
        <w:rPr>
          <w:sz w:val="24"/>
          <w:szCs w:val="24"/>
          <w:lang w:eastAsia="ru-RU"/>
        </w:rPr>
      </w:pPr>
      <w:r w:rsidRPr="00960E17">
        <w:rPr>
          <w:sz w:val="24"/>
          <w:szCs w:val="24"/>
          <w:lang w:eastAsia="ru-RU"/>
        </w:rPr>
        <w:t>содействие сохранению имеющихся и созданию новых рабочих мест.</w:t>
      </w:r>
    </w:p>
    <w:p w:rsidR="00F06A2F" w:rsidRDefault="00F06A2F" w:rsidP="00F06A2F">
      <w:pPr>
        <w:widowControl/>
        <w:autoSpaceDE/>
        <w:autoSpaceDN/>
        <w:adjustRightInd w:val="0"/>
        <w:ind w:left="1047"/>
        <w:jc w:val="both"/>
        <w:outlineLvl w:val="1"/>
        <w:rPr>
          <w:sz w:val="24"/>
          <w:szCs w:val="24"/>
          <w:lang w:eastAsia="ru-RU"/>
        </w:rPr>
      </w:pPr>
    </w:p>
    <w:p w:rsidR="00F06A2F" w:rsidRPr="00FB5189" w:rsidRDefault="00F06A2F" w:rsidP="00F06A2F">
      <w:pPr>
        <w:jc w:val="center"/>
        <w:rPr>
          <w:lang w:eastAsia="ru-RU"/>
        </w:rPr>
      </w:pPr>
      <w:r w:rsidRPr="00FB5189">
        <w:rPr>
          <w:lang w:eastAsia="ru-RU"/>
        </w:rPr>
        <w:t>СВЕДЕНИЯ</w:t>
      </w:r>
    </w:p>
    <w:p w:rsidR="00F06A2F" w:rsidRPr="00FB5189" w:rsidRDefault="00F06A2F" w:rsidP="00F06A2F">
      <w:pPr>
        <w:jc w:val="center"/>
        <w:rPr>
          <w:lang w:eastAsia="ru-RU"/>
        </w:rPr>
      </w:pPr>
      <w:r w:rsidRPr="00FB5189">
        <w:rPr>
          <w:lang w:eastAsia="ru-RU"/>
        </w:rPr>
        <w:t>О  ПОКАЗАТЕЛЯХ МУНИЦИПАЛЬНОЙ ПРОГРАММЫ И ИХ ЗНАЧЕНИЯХ</w:t>
      </w:r>
    </w:p>
    <w:p w:rsidR="00F06A2F" w:rsidRDefault="00F06A2F" w:rsidP="00F06A2F">
      <w:pPr>
        <w:widowControl/>
        <w:autoSpaceDE/>
        <w:autoSpaceDN/>
        <w:adjustRightInd w:val="0"/>
        <w:ind w:left="1047"/>
        <w:jc w:val="both"/>
        <w:outlineLvl w:val="1"/>
        <w:rPr>
          <w:sz w:val="24"/>
          <w:szCs w:val="24"/>
          <w:lang w:eastAsia="ru-RU"/>
        </w:rPr>
      </w:pPr>
    </w:p>
    <w:p w:rsidR="00F06A2F" w:rsidRPr="00960E17" w:rsidRDefault="00F06A2F" w:rsidP="00F06A2F">
      <w:pPr>
        <w:widowControl/>
        <w:autoSpaceDE/>
        <w:autoSpaceDN/>
        <w:adjustRightInd w:val="0"/>
        <w:ind w:left="1047"/>
        <w:jc w:val="both"/>
        <w:outlineLvl w:val="1"/>
        <w:rPr>
          <w:sz w:val="24"/>
          <w:szCs w:val="24"/>
          <w:lang w:eastAsia="ru-RU"/>
        </w:rPr>
      </w:pPr>
    </w:p>
    <w:tbl>
      <w:tblPr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1"/>
        <w:gridCol w:w="1559"/>
        <w:gridCol w:w="776"/>
        <w:gridCol w:w="1350"/>
        <w:gridCol w:w="1134"/>
        <w:gridCol w:w="775"/>
        <w:gridCol w:w="850"/>
        <w:gridCol w:w="850"/>
        <w:gridCol w:w="850"/>
        <w:gridCol w:w="850"/>
        <w:gridCol w:w="850"/>
      </w:tblGrid>
      <w:tr w:rsidR="00F06A2F" w:rsidRPr="00FB5189" w:rsidTr="004E08C0">
        <w:tc>
          <w:tcPr>
            <w:tcW w:w="421" w:type="dxa"/>
            <w:vMerge w:val="restart"/>
          </w:tcPr>
          <w:p w:rsidR="00F06A2F" w:rsidRPr="00FB5189" w:rsidRDefault="00F06A2F" w:rsidP="00455DFF">
            <w:pPr>
              <w:jc w:val="center"/>
              <w:rPr>
                <w:sz w:val="24"/>
                <w:szCs w:val="24"/>
                <w:lang w:eastAsia="ru-RU"/>
              </w:rPr>
            </w:pPr>
            <w:r w:rsidRPr="00FB5189">
              <w:rPr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559" w:type="dxa"/>
            <w:vMerge w:val="restart"/>
          </w:tcPr>
          <w:p w:rsidR="00F06A2F" w:rsidRPr="00FB5189" w:rsidRDefault="00F06A2F" w:rsidP="00455DFF">
            <w:pPr>
              <w:jc w:val="center"/>
              <w:rPr>
                <w:sz w:val="20"/>
                <w:szCs w:val="20"/>
                <w:lang w:eastAsia="ru-RU"/>
              </w:rPr>
            </w:pPr>
            <w:r w:rsidRPr="00FB5189">
              <w:rPr>
                <w:sz w:val="20"/>
                <w:szCs w:val="20"/>
                <w:lang w:eastAsia="ru-RU"/>
              </w:rPr>
              <w:t>Наименование целевого показателя</w:t>
            </w:r>
          </w:p>
        </w:tc>
        <w:tc>
          <w:tcPr>
            <w:tcW w:w="776" w:type="dxa"/>
            <w:vMerge w:val="restart"/>
          </w:tcPr>
          <w:p w:rsidR="00F06A2F" w:rsidRPr="00FB5189" w:rsidRDefault="00F06A2F" w:rsidP="00455DFF">
            <w:pPr>
              <w:jc w:val="center"/>
              <w:rPr>
                <w:sz w:val="20"/>
                <w:szCs w:val="20"/>
                <w:lang w:eastAsia="ru-RU"/>
              </w:rPr>
            </w:pPr>
            <w:r w:rsidRPr="00FB5189">
              <w:rPr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350" w:type="dxa"/>
            <w:vMerge w:val="restart"/>
          </w:tcPr>
          <w:p w:rsidR="00F06A2F" w:rsidRPr="00FB5189" w:rsidRDefault="00F06A2F" w:rsidP="00455DFF">
            <w:pPr>
              <w:jc w:val="center"/>
              <w:rPr>
                <w:sz w:val="20"/>
                <w:szCs w:val="20"/>
                <w:lang w:eastAsia="ru-RU"/>
              </w:rPr>
            </w:pPr>
            <w:r w:rsidRPr="00FB5189">
              <w:rPr>
                <w:sz w:val="20"/>
                <w:szCs w:val="20"/>
                <w:lang w:eastAsia="ru-RU"/>
              </w:rPr>
              <w:t>Год, предшествующий году разработки муниципальной программы (</w:t>
            </w:r>
            <w:r w:rsidR="004E08C0">
              <w:rPr>
                <w:sz w:val="20"/>
                <w:szCs w:val="20"/>
                <w:lang w:eastAsia="ru-RU"/>
              </w:rPr>
              <w:t xml:space="preserve">2024 </w:t>
            </w:r>
            <w:r w:rsidRPr="00FB5189">
              <w:rPr>
                <w:sz w:val="20"/>
                <w:szCs w:val="20"/>
                <w:lang w:eastAsia="ru-RU"/>
              </w:rPr>
              <w:t>факт)</w:t>
            </w:r>
          </w:p>
        </w:tc>
        <w:tc>
          <w:tcPr>
            <w:tcW w:w="1134" w:type="dxa"/>
            <w:vMerge w:val="restart"/>
          </w:tcPr>
          <w:p w:rsidR="00F06A2F" w:rsidRPr="00FB5189" w:rsidRDefault="00F06A2F" w:rsidP="00455DFF">
            <w:pPr>
              <w:jc w:val="center"/>
              <w:rPr>
                <w:sz w:val="20"/>
                <w:szCs w:val="20"/>
                <w:lang w:eastAsia="ru-RU"/>
              </w:rPr>
            </w:pPr>
            <w:r w:rsidRPr="00FB5189">
              <w:rPr>
                <w:sz w:val="20"/>
                <w:szCs w:val="20"/>
                <w:lang w:eastAsia="ru-RU"/>
              </w:rPr>
              <w:t>Год разработки муниципальной программы (</w:t>
            </w:r>
            <w:r w:rsidR="004E08C0">
              <w:rPr>
                <w:sz w:val="20"/>
                <w:szCs w:val="20"/>
                <w:lang w:eastAsia="ru-RU"/>
              </w:rPr>
              <w:t xml:space="preserve">2025 </w:t>
            </w:r>
            <w:proofErr w:type="spellStart"/>
            <w:r w:rsidRPr="00FB5189">
              <w:rPr>
                <w:sz w:val="20"/>
                <w:szCs w:val="20"/>
                <w:lang w:eastAsia="ru-RU"/>
              </w:rPr>
              <w:t>ожид</w:t>
            </w:r>
            <w:proofErr w:type="spellEnd"/>
            <w:r w:rsidRPr="00FB5189">
              <w:rPr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5025" w:type="dxa"/>
            <w:gridSpan w:val="6"/>
          </w:tcPr>
          <w:p w:rsidR="00F06A2F" w:rsidRPr="00FB5189" w:rsidRDefault="00F06A2F" w:rsidP="00455DFF">
            <w:pPr>
              <w:jc w:val="center"/>
              <w:rPr>
                <w:sz w:val="20"/>
                <w:szCs w:val="20"/>
                <w:lang w:eastAsia="ru-RU"/>
              </w:rPr>
            </w:pPr>
            <w:r w:rsidRPr="00FB5189">
              <w:rPr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F06A2F" w:rsidRPr="00FB5189" w:rsidTr="004E08C0">
        <w:tc>
          <w:tcPr>
            <w:tcW w:w="421" w:type="dxa"/>
            <w:vMerge/>
          </w:tcPr>
          <w:p w:rsidR="00F06A2F" w:rsidRPr="00FB5189" w:rsidRDefault="00F06A2F" w:rsidP="00455DF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06A2F" w:rsidRPr="00FB5189" w:rsidRDefault="00F06A2F" w:rsidP="00455DFF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</w:tcPr>
          <w:p w:rsidR="00F06A2F" w:rsidRPr="00FB5189" w:rsidRDefault="00F06A2F" w:rsidP="00455DFF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F06A2F" w:rsidRPr="00FB5189" w:rsidRDefault="00F06A2F" w:rsidP="00455D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6A2F" w:rsidRPr="00FB5189" w:rsidRDefault="00F06A2F" w:rsidP="00455DFF">
            <w:pPr>
              <w:rPr>
                <w:sz w:val="20"/>
                <w:szCs w:val="20"/>
              </w:rPr>
            </w:pPr>
          </w:p>
        </w:tc>
        <w:tc>
          <w:tcPr>
            <w:tcW w:w="775" w:type="dxa"/>
          </w:tcPr>
          <w:p w:rsidR="00F06A2F" w:rsidRPr="00FB5189" w:rsidRDefault="00F06A2F" w:rsidP="00455DFF">
            <w:pPr>
              <w:jc w:val="center"/>
              <w:rPr>
                <w:sz w:val="20"/>
                <w:szCs w:val="20"/>
                <w:lang w:eastAsia="ru-RU"/>
              </w:rPr>
            </w:pPr>
            <w:r w:rsidRPr="000A7948">
              <w:rPr>
                <w:sz w:val="20"/>
                <w:szCs w:val="20"/>
                <w:lang w:eastAsia="ru-RU"/>
              </w:rPr>
              <w:t>2026г</w:t>
            </w:r>
            <w:r w:rsidR="004E08C0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</w:tcPr>
          <w:p w:rsidR="00F06A2F" w:rsidRPr="00FB5189" w:rsidRDefault="00F06A2F" w:rsidP="00455DFF">
            <w:pPr>
              <w:jc w:val="center"/>
              <w:rPr>
                <w:sz w:val="20"/>
                <w:szCs w:val="20"/>
                <w:lang w:eastAsia="ru-RU"/>
              </w:rPr>
            </w:pPr>
            <w:r w:rsidRPr="000A7948">
              <w:rPr>
                <w:sz w:val="20"/>
                <w:szCs w:val="20"/>
                <w:lang w:eastAsia="ru-RU"/>
              </w:rPr>
              <w:t>2027г</w:t>
            </w:r>
            <w:r w:rsidR="004E08C0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</w:tcPr>
          <w:p w:rsidR="00F06A2F" w:rsidRPr="00FB5189" w:rsidRDefault="00F06A2F" w:rsidP="00455DFF">
            <w:pPr>
              <w:jc w:val="center"/>
              <w:rPr>
                <w:sz w:val="20"/>
                <w:szCs w:val="20"/>
                <w:lang w:eastAsia="ru-RU"/>
              </w:rPr>
            </w:pPr>
            <w:r w:rsidRPr="000A7948">
              <w:rPr>
                <w:sz w:val="20"/>
                <w:szCs w:val="20"/>
                <w:lang w:eastAsia="ru-RU"/>
              </w:rPr>
              <w:t>2028г</w:t>
            </w:r>
            <w:r w:rsidR="004E08C0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</w:tcPr>
          <w:p w:rsidR="00F06A2F" w:rsidRPr="00FB5189" w:rsidRDefault="00F06A2F" w:rsidP="00455DFF">
            <w:pPr>
              <w:jc w:val="center"/>
              <w:rPr>
                <w:sz w:val="20"/>
                <w:szCs w:val="20"/>
                <w:lang w:eastAsia="ru-RU"/>
              </w:rPr>
            </w:pPr>
            <w:r w:rsidRPr="000A7948">
              <w:rPr>
                <w:sz w:val="20"/>
                <w:szCs w:val="20"/>
                <w:lang w:eastAsia="ru-RU"/>
              </w:rPr>
              <w:t>2029г</w:t>
            </w:r>
            <w:r w:rsidR="004E08C0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</w:tcPr>
          <w:p w:rsidR="00F06A2F" w:rsidRPr="00FB5189" w:rsidRDefault="00F06A2F" w:rsidP="00455DFF">
            <w:pPr>
              <w:jc w:val="center"/>
              <w:rPr>
                <w:sz w:val="20"/>
                <w:szCs w:val="20"/>
                <w:lang w:eastAsia="ru-RU"/>
              </w:rPr>
            </w:pPr>
            <w:r w:rsidRPr="000A7948">
              <w:rPr>
                <w:sz w:val="20"/>
                <w:szCs w:val="20"/>
                <w:lang w:eastAsia="ru-RU"/>
              </w:rPr>
              <w:t>2030г</w:t>
            </w:r>
            <w:r w:rsidR="004E08C0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</w:tcPr>
          <w:p w:rsidR="00F06A2F" w:rsidRPr="00FB5189" w:rsidRDefault="00F06A2F" w:rsidP="00455DFF">
            <w:pPr>
              <w:jc w:val="center"/>
              <w:rPr>
                <w:sz w:val="20"/>
                <w:szCs w:val="20"/>
                <w:lang w:eastAsia="ru-RU"/>
              </w:rPr>
            </w:pPr>
            <w:r w:rsidRPr="000A7948">
              <w:rPr>
                <w:sz w:val="20"/>
                <w:szCs w:val="20"/>
                <w:lang w:eastAsia="ru-RU"/>
              </w:rPr>
              <w:t>2031г</w:t>
            </w:r>
            <w:r w:rsidR="004E08C0">
              <w:rPr>
                <w:sz w:val="20"/>
                <w:szCs w:val="20"/>
                <w:lang w:eastAsia="ru-RU"/>
              </w:rPr>
              <w:t>.</w:t>
            </w:r>
          </w:p>
        </w:tc>
      </w:tr>
      <w:tr w:rsidR="00F06A2F" w:rsidRPr="00FB5189" w:rsidTr="004E08C0">
        <w:tc>
          <w:tcPr>
            <w:tcW w:w="421" w:type="dxa"/>
          </w:tcPr>
          <w:p w:rsidR="00F06A2F" w:rsidRPr="00FB5189" w:rsidRDefault="00F06A2F" w:rsidP="00455DF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F06A2F" w:rsidRPr="00FB5189" w:rsidRDefault="00F06A2F" w:rsidP="00455DFF">
            <w:pPr>
              <w:rPr>
                <w:sz w:val="20"/>
                <w:szCs w:val="20"/>
                <w:lang w:eastAsia="ru-RU"/>
              </w:rPr>
            </w:pPr>
            <w:r w:rsidRPr="000A7948">
              <w:rPr>
                <w:sz w:val="20"/>
                <w:szCs w:val="20"/>
                <w:lang w:eastAsia="ru-RU"/>
              </w:rPr>
              <w:t>Средний уровень регистрируемой безработицы</w:t>
            </w:r>
          </w:p>
        </w:tc>
        <w:tc>
          <w:tcPr>
            <w:tcW w:w="776" w:type="dxa"/>
          </w:tcPr>
          <w:p w:rsidR="00F06A2F" w:rsidRPr="00FB5189" w:rsidRDefault="00F06A2F" w:rsidP="00455DF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50" w:type="dxa"/>
          </w:tcPr>
          <w:p w:rsidR="00F06A2F" w:rsidRPr="00FB5189" w:rsidRDefault="00F06A2F" w:rsidP="00455DF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</w:tcPr>
          <w:p w:rsidR="00F06A2F" w:rsidRPr="00FB5189" w:rsidRDefault="00F06A2F" w:rsidP="00455DF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775" w:type="dxa"/>
          </w:tcPr>
          <w:p w:rsidR="00F06A2F" w:rsidRPr="00FB5189" w:rsidRDefault="00F06A2F" w:rsidP="00455DF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0" w:type="dxa"/>
          </w:tcPr>
          <w:p w:rsidR="00F06A2F" w:rsidRPr="00FB5189" w:rsidRDefault="00F06A2F" w:rsidP="00455DF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0,79</w:t>
            </w:r>
          </w:p>
        </w:tc>
        <w:tc>
          <w:tcPr>
            <w:tcW w:w="850" w:type="dxa"/>
          </w:tcPr>
          <w:p w:rsidR="00F06A2F" w:rsidRPr="00FB5189" w:rsidRDefault="00F06A2F" w:rsidP="00455DF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850" w:type="dxa"/>
          </w:tcPr>
          <w:p w:rsidR="00F06A2F" w:rsidRPr="00FB5189" w:rsidRDefault="00F06A2F" w:rsidP="00455DF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0,77</w:t>
            </w:r>
          </w:p>
        </w:tc>
        <w:tc>
          <w:tcPr>
            <w:tcW w:w="850" w:type="dxa"/>
          </w:tcPr>
          <w:p w:rsidR="00F06A2F" w:rsidRPr="00FB5189" w:rsidRDefault="00F06A2F" w:rsidP="00455DF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0,76</w:t>
            </w:r>
          </w:p>
        </w:tc>
        <w:tc>
          <w:tcPr>
            <w:tcW w:w="850" w:type="dxa"/>
          </w:tcPr>
          <w:p w:rsidR="00F06A2F" w:rsidRPr="00FB5189" w:rsidRDefault="00F06A2F" w:rsidP="00455DF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0,75</w:t>
            </w:r>
          </w:p>
        </w:tc>
      </w:tr>
      <w:tr w:rsidR="00F06A2F" w:rsidRPr="00FB5189" w:rsidTr="004E08C0">
        <w:tc>
          <w:tcPr>
            <w:tcW w:w="421" w:type="dxa"/>
          </w:tcPr>
          <w:p w:rsidR="00F06A2F" w:rsidRPr="00FB5189" w:rsidRDefault="00F06A2F" w:rsidP="00455DF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F06A2F" w:rsidRPr="00FB5189" w:rsidRDefault="00F06A2F" w:rsidP="00455DFF">
            <w:pPr>
              <w:rPr>
                <w:sz w:val="20"/>
                <w:szCs w:val="20"/>
                <w:lang w:eastAsia="ru-RU"/>
              </w:rPr>
            </w:pPr>
            <w:r w:rsidRPr="000A7948">
              <w:rPr>
                <w:sz w:val="20"/>
                <w:szCs w:val="20"/>
                <w:lang w:eastAsia="ru-RU"/>
              </w:rPr>
              <w:t>Доля трудоустроенных от числа граждан, зарегистрированных в целях поиска работы</w:t>
            </w:r>
          </w:p>
        </w:tc>
        <w:tc>
          <w:tcPr>
            <w:tcW w:w="776" w:type="dxa"/>
          </w:tcPr>
          <w:p w:rsidR="00F06A2F" w:rsidRPr="00FB5189" w:rsidRDefault="00F06A2F" w:rsidP="00455DF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50" w:type="dxa"/>
          </w:tcPr>
          <w:p w:rsidR="00F06A2F" w:rsidRPr="00FB5189" w:rsidRDefault="00F06A2F" w:rsidP="00455DF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</w:tcPr>
          <w:p w:rsidR="00F06A2F" w:rsidRPr="00FB5189" w:rsidRDefault="00F06A2F" w:rsidP="00455DF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75" w:type="dxa"/>
          </w:tcPr>
          <w:p w:rsidR="00F06A2F" w:rsidRPr="00FB5189" w:rsidRDefault="00F06A2F" w:rsidP="00455DF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0" w:type="dxa"/>
          </w:tcPr>
          <w:p w:rsidR="00F06A2F" w:rsidRPr="00FB5189" w:rsidRDefault="00F06A2F" w:rsidP="00455DF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0" w:type="dxa"/>
          </w:tcPr>
          <w:p w:rsidR="00F06A2F" w:rsidRPr="00FB5189" w:rsidRDefault="00F06A2F" w:rsidP="00455DF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50" w:type="dxa"/>
          </w:tcPr>
          <w:p w:rsidR="00F06A2F" w:rsidRPr="00FB5189" w:rsidRDefault="00F06A2F" w:rsidP="00455DF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0" w:type="dxa"/>
          </w:tcPr>
          <w:p w:rsidR="00F06A2F" w:rsidRPr="00FB5189" w:rsidRDefault="00F06A2F" w:rsidP="00455DF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</w:tcPr>
          <w:p w:rsidR="00F06A2F" w:rsidRPr="00FB5189" w:rsidRDefault="00F06A2F" w:rsidP="00455DF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</w:t>
            </w:r>
          </w:p>
        </w:tc>
      </w:tr>
      <w:tr w:rsidR="00F06A2F" w:rsidRPr="00FB5189" w:rsidTr="004E08C0">
        <w:tc>
          <w:tcPr>
            <w:tcW w:w="421" w:type="dxa"/>
          </w:tcPr>
          <w:p w:rsidR="00F06A2F" w:rsidRPr="00FB5189" w:rsidRDefault="00F06A2F" w:rsidP="00455DF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F06A2F" w:rsidRPr="00FB5189" w:rsidRDefault="00F06A2F" w:rsidP="00455DFF">
            <w:pPr>
              <w:rPr>
                <w:sz w:val="20"/>
                <w:szCs w:val="20"/>
                <w:lang w:eastAsia="ru-RU"/>
              </w:rPr>
            </w:pPr>
            <w:r w:rsidRPr="000A7948">
              <w:rPr>
                <w:sz w:val="20"/>
                <w:szCs w:val="20"/>
                <w:lang w:eastAsia="ru-RU"/>
              </w:rPr>
              <w:t>Уровень трудоустройства безработных граждан, завершивших обучение по направлению службы занятости</w:t>
            </w:r>
          </w:p>
        </w:tc>
        <w:tc>
          <w:tcPr>
            <w:tcW w:w="776" w:type="dxa"/>
          </w:tcPr>
          <w:p w:rsidR="00F06A2F" w:rsidRPr="00FB5189" w:rsidRDefault="00F06A2F" w:rsidP="00455DF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50" w:type="dxa"/>
          </w:tcPr>
          <w:p w:rsidR="00F06A2F" w:rsidRPr="00FB5189" w:rsidRDefault="00F06A2F" w:rsidP="00455DF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134" w:type="dxa"/>
          </w:tcPr>
          <w:p w:rsidR="00F06A2F" w:rsidRPr="00FB5189" w:rsidRDefault="00F06A2F" w:rsidP="00455DF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75" w:type="dxa"/>
          </w:tcPr>
          <w:p w:rsidR="00F06A2F" w:rsidRPr="00FB5189" w:rsidRDefault="00F06A2F" w:rsidP="00455DF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</w:tcPr>
          <w:p w:rsidR="00F06A2F" w:rsidRPr="00FB5189" w:rsidRDefault="00F06A2F" w:rsidP="00455DF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  <w:r w:rsidR="004705D2" w:rsidRPr="004705D2"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F06A2F" w:rsidRPr="00FB5189" w:rsidRDefault="00F06A2F" w:rsidP="00455DF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0" w:type="dxa"/>
          </w:tcPr>
          <w:p w:rsidR="00F06A2F" w:rsidRPr="00FB5189" w:rsidRDefault="00F06A2F" w:rsidP="00455DF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50" w:type="dxa"/>
          </w:tcPr>
          <w:p w:rsidR="00F06A2F" w:rsidRPr="00FB5189" w:rsidRDefault="00F06A2F" w:rsidP="00455DF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50" w:type="dxa"/>
          </w:tcPr>
          <w:p w:rsidR="00F06A2F" w:rsidRPr="00FB5189" w:rsidRDefault="004705D2" w:rsidP="00455DF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</w:t>
            </w:r>
          </w:p>
        </w:tc>
      </w:tr>
    </w:tbl>
    <w:p w:rsidR="00F06A2F" w:rsidRDefault="00F06A2F" w:rsidP="00960E17">
      <w:pPr>
        <w:widowControl/>
        <w:ind w:firstLine="708"/>
        <w:jc w:val="both"/>
        <w:outlineLvl w:val="1"/>
        <w:rPr>
          <w:sz w:val="24"/>
          <w:szCs w:val="24"/>
          <w:lang w:eastAsia="ru-RU"/>
        </w:rPr>
      </w:pPr>
    </w:p>
    <w:p w:rsidR="00960E17" w:rsidRPr="00960E17" w:rsidRDefault="00960E17" w:rsidP="00F96EDB">
      <w:pPr>
        <w:widowControl/>
        <w:ind w:firstLine="426"/>
        <w:jc w:val="both"/>
        <w:outlineLvl w:val="1"/>
        <w:rPr>
          <w:sz w:val="24"/>
          <w:szCs w:val="24"/>
          <w:lang w:eastAsia="ru-RU"/>
        </w:rPr>
      </w:pPr>
      <w:r w:rsidRPr="00960E17">
        <w:rPr>
          <w:sz w:val="24"/>
          <w:szCs w:val="24"/>
          <w:lang w:eastAsia="ru-RU"/>
        </w:rPr>
        <w:t>Реализация данной программы позволит:</w:t>
      </w:r>
    </w:p>
    <w:p w:rsidR="00960E17" w:rsidRPr="00960E17" w:rsidRDefault="00960E17" w:rsidP="00960E17">
      <w:pPr>
        <w:widowControl/>
        <w:jc w:val="both"/>
        <w:outlineLvl w:val="1"/>
        <w:rPr>
          <w:sz w:val="24"/>
          <w:szCs w:val="24"/>
          <w:lang w:eastAsia="ru-RU"/>
        </w:rPr>
      </w:pPr>
      <w:r w:rsidRPr="00960E17">
        <w:rPr>
          <w:sz w:val="24"/>
          <w:szCs w:val="24"/>
          <w:lang w:eastAsia="ru-RU"/>
        </w:rPr>
        <w:t>- стабилизировать уровень официально зарегистрированной безработицы по отношению к численности трудоспособного населения до 0,75% к концу 2031 года;</w:t>
      </w:r>
    </w:p>
    <w:p w:rsidR="00960E17" w:rsidRPr="00960E17" w:rsidRDefault="00960E17" w:rsidP="00960E17">
      <w:pPr>
        <w:widowControl/>
        <w:jc w:val="both"/>
        <w:outlineLvl w:val="1"/>
        <w:rPr>
          <w:sz w:val="24"/>
          <w:szCs w:val="24"/>
          <w:lang w:eastAsia="ru-RU"/>
        </w:rPr>
      </w:pPr>
      <w:r w:rsidRPr="00960E17">
        <w:rPr>
          <w:sz w:val="24"/>
          <w:szCs w:val="24"/>
          <w:lang w:eastAsia="ru-RU"/>
        </w:rPr>
        <w:t>- обеспечить долю трудоустроенных граждан в общей численности граждан, обратившихся в органы службы занятости за содействием в поиске подходящей работы до 5</w:t>
      </w:r>
      <w:r w:rsidR="004E08C0">
        <w:rPr>
          <w:sz w:val="24"/>
          <w:szCs w:val="24"/>
          <w:lang w:eastAsia="ru-RU"/>
        </w:rPr>
        <w:t>8</w:t>
      </w:r>
      <w:r w:rsidRPr="00960E17">
        <w:rPr>
          <w:sz w:val="24"/>
          <w:szCs w:val="24"/>
          <w:lang w:eastAsia="ru-RU"/>
        </w:rPr>
        <w:t>% к 2031 году.</w:t>
      </w:r>
    </w:p>
    <w:p w:rsidR="00960E17" w:rsidRPr="00960E17" w:rsidRDefault="00960E17" w:rsidP="00960E17">
      <w:pPr>
        <w:widowControl/>
        <w:jc w:val="both"/>
        <w:outlineLvl w:val="1"/>
        <w:rPr>
          <w:sz w:val="24"/>
          <w:szCs w:val="24"/>
          <w:lang w:eastAsia="ru-RU"/>
        </w:rPr>
      </w:pPr>
      <w:r w:rsidRPr="00960E17">
        <w:rPr>
          <w:sz w:val="24"/>
          <w:szCs w:val="24"/>
          <w:lang w:eastAsia="ru-RU"/>
        </w:rPr>
        <w:t xml:space="preserve">- стабилизировать уровень трудоустройства безработных граждан, завершивших обучение по направлению учреждений службы занятости </w:t>
      </w:r>
      <w:r w:rsidR="004E08C0">
        <w:rPr>
          <w:sz w:val="24"/>
          <w:szCs w:val="24"/>
          <w:lang w:eastAsia="ru-RU"/>
        </w:rPr>
        <w:t xml:space="preserve">и </w:t>
      </w:r>
      <w:r w:rsidRPr="00960E17">
        <w:rPr>
          <w:sz w:val="24"/>
          <w:szCs w:val="24"/>
          <w:lang w:eastAsia="ru-RU"/>
        </w:rPr>
        <w:t xml:space="preserve">повысить до </w:t>
      </w:r>
      <w:r w:rsidR="004705D2">
        <w:rPr>
          <w:sz w:val="24"/>
          <w:szCs w:val="24"/>
          <w:lang w:eastAsia="ru-RU"/>
        </w:rPr>
        <w:t>75</w:t>
      </w:r>
      <w:r w:rsidRPr="00960E17">
        <w:rPr>
          <w:sz w:val="24"/>
          <w:szCs w:val="24"/>
          <w:lang w:eastAsia="ru-RU"/>
        </w:rPr>
        <w:t>% к 2031 году.</w:t>
      </w:r>
    </w:p>
    <w:p w:rsidR="00960E17" w:rsidRPr="00960E17" w:rsidRDefault="00960E17" w:rsidP="00960E17">
      <w:pPr>
        <w:widowControl/>
        <w:jc w:val="both"/>
        <w:outlineLvl w:val="1"/>
        <w:rPr>
          <w:sz w:val="24"/>
          <w:szCs w:val="24"/>
          <w:lang w:eastAsia="ru-RU"/>
        </w:rPr>
      </w:pPr>
      <w:r w:rsidRPr="00960E17">
        <w:rPr>
          <w:sz w:val="24"/>
          <w:szCs w:val="24"/>
          <w:lang w:eastAsia="ru-RU"/>
        </w:rPr>
        <w:t>Обеспечится повышение качества рабочих мест по уровню заработной платы и условиям труда.</w:t>
      </w:r>
    </w:p>
    <w:p w:rsidR="00960E17" w:rsidRPr="00960E17" w:rsidRDefault="00960E17" w:rsidP="00960E17">
      <w:pPr>
        <w:widowControl/>
        <w:jc w:val="center"/>
        <w:outlineLvl w:val="1"/>
        <w:rPr>
          <w:b/>
          <w:sz w:val="24"/>
          <w:szCs w:val="24"/>
          <w:lang w:eastAsia="ru-RU"/>
        </w:rPr>
      </w:pPr>
    </w:p>
    <w:p w:rsidR="00960E17" w:rsidRPr="00960E17" w:rsidRDefault="00960E17" w:rsidP="00960E17">
      <w:pPr>
        <w:jc w:val="center"/>
        <w:outlineLvl w:val="1"/>
        <w:rPr>
          <w:b/>
          <w:sz w:val="26"/>
          <w:szCs w:val="26"/>
          <w:lang w:eastAsia="ru-RU"/>
        </w:rPr>
      </w:pPr>
      <w:r w:rsidRPr="00960E17">
        <w:rPr>
          <w:b/>
          <w:sz w:val="26"/>
          <w:szCs w:val="26"/>
          <w:lang w:eastAsia="ru-RU"/>
        </w:rPr>
        <w:t xml:space="preserve">3. Обобщенная характеристика основных мероприятий </w:t>
      </w:r>
    </w:p>
    <w:p w:rsidR="00960E17" w:rsidRPr="00960E17" w:rsidRDefault="00960E17" w:rsidP="00960E17">
      <w:pPr>
        <w:jc w:val="center"/>
        <w:rPr>
          <w:b/>
          <w:sz w:val="26"/>
          <w:szCs w:val="26"/>
          <w:lang w:eastAsia="ru-RU"/>
        </w:rPr>
      </w:pPr>
      <w:r w:rsidRPr="00960E17">
        <w:rPr>
          <w:b/>
          <w:sz w:val="26"/>
          <w:szCs w:val="26"/>
          <w:lang w:eastAsia="ru-RU"/>
        </w:rPr>
        <w:t>муниципальной программы</w:t>
      </w:r>
    </w:p>
    <w:p w:rsidR="00960E17" w:rsidRPr="00960E17" w:rsidRDefault="00960E17" w:rsidP="00960E17">
      <w:pPr>
        <w:ind w:firstLine="540"/>
        <w:rPr>
          <w:sz w:val="26"/>
          <w:szCs w:val="26"/>
          <w:lang w:eastAsia="ru-RU"/>
        </w:rPr>
      </w:pPr>
      <w:r w:rsidRPr="00960E17">
        <w:rPr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</w:t>
      </w:r>
    </w:p>
    <w:p w:rsidR="00960E17" w:rsidRPr="00960E17" w:rsidRDefault="00960E17" w:rsidP="00F96EDB">
      <w:pPr>
        <w:widowControl/>
        <w:ind w:firstLine="426"/>
        <w:jc w:val="both"/>
        <w:outlineLvl w:val="1"/>
        <w:rPr>
          <w:sz w:val="24"/>
          <w:szCs w:val="24"/>
          <w:lang w:eastAsia="ru-RU"/>
        </w:rPr>
      </w:pPr>
      <w:r w:rsidRPr="00960E17">
        <w:rPr>
          <w:sz w:val="24"/>
          <w:szCs w:val="24"/>
          <w:lang w:eastAsia="ru-RU"/>
        </w:rPr>
        <w:t xml:space="preserve">Для реализации цели и задач муниципальной программы предусмотрены мероприятия </w:t>
      </w:r>
      <w:r w:rsidR="00F06A2F">
        <w:rPr>
          <w:sz w:val="24"/>
          <w:szCs w:val="24"/>
          <w:lang w:eastAsia="ru-RU"/>
        </w:rPr>
        <w:t>(пункт 7 настоящей программы)</w:t>
      </w:r>
      <w:r w:rsidRPr="00960E17">
        <w:rPr>
          <w:sz w:val="24"/>
          <w:szCs w:val="24"/>
          <w:lang w:eastAsia="ru-RU"/>
        </w:rPr>
        <w:t>.</w:t>
      </w:r>
    </w:p>
    <w:p w:rsidR="00960E17" w:rsidRPr="00960E17" w:rsidRDefault="00960E17" w:rsidP="00960E17">
      <w:pPr>
        <w:widowControl/>
        <w:jc w:val="both"/>
        <w:outlineLvl w:val="1"/>
        <w:rPr>
          <w:sz w:val="24"/>
          <w:szCs w:val="24"/>
          <w:lang w:eastAsia="ru-RU"/>
        </w:rPr>
      </w:pPr>
      <w:r w:rsidRPr="00960E17">
        <w:rPr>
          <w:sz w:val="24"/>
          <w:szCs w:val="24"/>
          <w:lang w:eastAsia="ru-RU"/>
        </w:rPr>
        <w:t xml:space="preserve">       Мероприятия активной политики занятости населения решаются через проведение ярмарок вакансий и учебных рабочих мест, информирование населения и работодателей по вопросам занятости, профориентационные мероприятия с молодежью. Реализация мероприятий будет способствовать сокращению сроков поиска гражданами работы и оперативному заполнению вакансий рабочих мест.</w:t>
      </w:r>
    </w:p>
    <w:p w:rsidR="00960E17" w:rsidRPr="00960E17" w:rsidRDefault="00960E17" w:rsidP="00F96EDB">
      <w:pPr>
        <w:widowControl/>
        <w:ind w:firstLine="426"/>
        <w:jc w:val="both"/>
        <w:outlineLvl w:val="1"/>
        <w:rPr>
          <w:sz w:val="24"/>
          <w:szCs w:val="24"/>
          <w:lang w:eastAsia="ru-RU"/>
        </w:rPr>
      </w:pPr>
      <w:r w:rsidRPr="00960E17">
        <w:rPr>
          <w:sz w:val="24"/>
          <w:szCs w:val="24"/>
          <w:lang w:eastAsia="ru-RU"/>
        </w:rPr>
        <w:t>Будет разработан комплекс мер, направленных на создание условий для трудоустройства граждан</w:t>
      </w:r>
      <w:r w:rsidR="004705D2">
        <w:rPr>
          <w:sz w:val="24"/>
          <w:szCs w:val="24"/>
          <w:lang w:eastAsia="ru-RU"/>
        </w:rPr>
        <w:t>,</w:t>
      </w:r>
      <w:r w:rsidRPr="00960E17">
        <w:rPr>
          <w:sz w:val="24"/>
          <w:szCs w:val="24"/>
          <w:lang w:eastAsia="ru-RU"/>
        </w:rPr>
        <w:t xml:space="preserve"> относящ</w:t>
      </w:r>
      <w:r w:rsidR="004705D2">
        <w:rPr>
          <w:sz w:val="24"/>
          <w:szCs w:val="24"/>
          <w:lang w:eastAsia="ru-RU"/>
        </w:rPr>
        <w:t>их</w:t>
      </w:r>
      <w:r w:rsidRPr="00960E17">
        <w:rPr>
          <w:sz w:val="24"/>
          <w:szCs w:val="24"/>
          <w:lang w:eastAsia="ru-RU"/>
        </w:rPr>
        <w:t>ся к категории социально незащищенной (участники СВО, женщины, имеющие детей, инвалиды, граждане</w:t>
      </w:r>
      <w:r w:rsidR="004705D2">
        <w:rPr>
          <w:sz w:val="24"/>
          <w:szCs w:val="24"/>
          <w:lang w:eastAsia="ru-RU"/>
        </w:rPr>
        <w:t>,</w:t>
      </w:r>
      <w:r w:rsidRPr="00960E17">
        <w:rPr>
          <w:sz w:val="24"/>
          <w:szCs w:val="24"/>
          <w:lang w:eastAsia="ru-RU"/>
        </w:rPr>
        <w:t xml:space="preserve"> освобожденные из учреждений исполнения наказания). </w:t>
      </w:r>
    </w:p>
    <w:p w:rsidR="00960E17" w:rsidRPr="00960E17" w:rsidRDefault="00960E17" w:rsidP="00960E17">
      <w:pPr>
        <w:widowControl/>
        <w:jc w:val="both"/>
        <w:outlineLvl w:val="1"/>
        <w:rPr>
          <w:sz w:val="24"/>
          <w:szCs w:val="24"/>
          <w:lang w:eastAsia="ru-RU"/>
        </w:rPr>
      </w:pPr>
      <w:r w:rsidRPr="00960E17">
        <w:rPr>
          <w:sz w:val="24"/>
          <w:szCs w:val="24"/>
          <w:lang w:eastAsia="ru-RU"/>
        </w:rPr>
        <w:t>Решение задач занятости предполагает реализацию мероприятий по организации общественных работ и временного трудоустройства, которые позволяют обеспечить занятость и материальную поддержку ищущих работу и безработных граждан.</w:t>
      </w:r>
    </w:p>
    <w:p w:rsidR="00960E17" w:rsidRPr="00960E17" w:rsidRDefault="00960E17" w:rsidP="00F96EDB">
      <w:pPr>
        <w:widowControl/>
        <w:ind w:firstLine="426"/>
        <w:jc w:val="both"/>
        <w:outlineLvl w:val="1"/>
        <w:rPr>
          <w:sz w:val="24"/>
          <w:szCs w:val="24"/>
          <w:lang w:eastAsia="ru-RU"/>
        </w:rPr>
      </w:pPr>
      <w:r w:rsidRPr="00960E17">
        <w:rPr>
          <w:sz w:val="24"/>
          <w:szCs w:val="24"/>
          <w:lang w:eastAsia="ru-RU"/>
        </w:rPr>
        <w:lastRenderedPageBreak/>
        <w:t>Будут созданы условия для социальной интеграции и социальной адаптации безработных граждан, в том числе испытывающих трудности в поиске работы (подростки, находящиеся в трудной жизненной ситуации</w:t>
      </w:r>
      <w:r w:rsidR="004705D2">
        <w:rPr>
          <w:sz w:val="24"/>
          <w:szCs w:val="24"/>
          <w:lang w:eastAsia="ru-RU"/>
        </w:rPr>
        <w:t>,</w:t>
      </w:r>
      <w:r w:rsidRPr="00960E17">
        <w:rPr>
          <w:sz w:val="24"/>
          <w:szCs w:val="24"/>
          <w:lang w:eastAsia="ru-RU"/>
        </w:rPr>
        <w:t xml:space="preserve"> участники СВО, инвалиды</w:t>
      </w:r>
      <w:r w:rsidR="004705D2">
        <w:rPr>
          <w:sz w:val="24"/>
          <w:szCs w:val="24"/>
          <w:lang w:eastAsia="ru-RU"/>
        </w:rPr>
        <w:t>,</w:t>
      </w:r>
      <w:r w:rsidRPr="00960E17">
        <w:rPr>
          <w:sz w:val="24"/>
          <w:szCs w:val="24"/>
          <w:lang w:eastAsia="ru-RU"/>
        </w:rPr>
        <w:t xml:space="preserve"> многодетные родители, воспитывающие детей-инвалидов</w:t>
      </w:r>
      <w:r w:rsidR="004705D2">
        <w:rPr>
          <w:sz w:val="24"/>
          <w:szCs w:val="24"/>
          <w:lang w:eastAsia="ru-RU"/>
        </w:rPr>
        <w:t>,</w:t>
      </w:r>
      <w:r w:rsidRPr="00960E17">
        <w:rPr>
          <w:sz w:val="24"/>
          <w:szCs w:val="24"/>
          <w:lang w:eastAsia="ru-RU"/>
        </w:rPr>
        <w:t xml:space="preserve"> лица предпенсионного возраста).</w:t>
      </w:r>
    </w:p>
    <w:p w:rsidR="00960E17" w:rsidRPr="00960E17" w:rsidRDefault="00960E17" w:rsidP="00F96EDB">
      <w:pPr>
        <w:widowControl/>
        <w:ind w:firstLine="426"/>
        <w:jc w:val="both"/>
        <w:rPr>
          <w:sz w:val="24"/>
          <w:szCs w:val="24"/>
          <w:lang w:eastAsia="ru-RU"/>
        </w:rPr>
      </w:pPr>
      <w:r w:rsidRPr="00960E17">
        <w:rPr>
          <w:sz w:val="24"/>
          <w:szCs w:val="24"/>
          <w:lang w:eastAsia="ru-RU"/>
        </w:rPr>
        <w:t>Реализация мероприятий обеспечит расширение занятости населения в малом предпринимательстве, станет базой устойчивого развития сельских территорий</w:t>
      </w:r>
      <w:r w:rsidR="004705D2">
        <w:rPr>
          <w:sz w:val="24"/>
          <w:szCs w:val="24"/>
          <w:lang w:eastAsia="ru-RU"/>
        </w:rPr>
        <w:t>.</w:t>
      </w:r>
    </w:p>
    <w:p w:rsidR="00960E17" w:rsidRPr="00960E17" w:rsidRDefault="00960E17" w:rsidP="00960E17">
      <w:pPr>
        <w:widowControl/>
        <w:tabs>
          <w:tab w:val="left" w:pos="284"/>
          <w:tab w:val="left" w:pos="708"/>
        </w:tabs>
        <w:suppressAutoHyphens/>
        <w:autoSpaceDE/>
        <w:autoSpaceDN/>
        <w:jc w:val="both"/>
        <w:rPr>
          <w:b/>
          <w:sz w:val="26"/>
          <w:szCs w:val="26"/>
          <w:lang w:eastAsia="ru-RU"/>
        </w:rPr>
      </w:pPr>
    </w:p>
    <w:p w:rsidR="00E53BD0" w:rsidRDefault="00F06A2F" w:rsidP="00960E17">
      <w:pPr>
        <w:widowControl/>
        <w:tabs>
          <w:tab w:val="left" w:pos="284"/>
          <w:tab w:val="left" w:pos="708"/>
        </w:tabs>
        <w:suppressAutoHyphens/>
        <w:autoSpaceDE/>
        <w:autoSpaceDN/>
        <w:jc w:val="center"/>
        <w:rPr>
          <w:b/>
          <w:sz w:val="26"/>
          <w:szCs w:val="26"/>
          <w:lang w:eastAsia="ru-RU"/>
        </w:rPr>
      </w:pPr>
      <w:r>
        <w:rPr>
          <w:rStyle w:val="docdata"/>
          <w:b/>
          <w:bCs/>
          <w:color w:val="000000"/>
          <w:sz w:val="26"/>
          <w:szCs w:val="26"/>
        </w:rPr>
        <w:t>4. Характеристика мер  муниципального регулирования</w:t>
      </w:r>
    </w:p>
    <w:p w:rsidR="00E53BD0" w:rsidRDefault="00E53BD0" w:rsidP="00960E17">
      <w:pPr>
        <w:widowControl/>
        <w:tabs>
          <w:tab w:val="left" w:pos="284"/>
          <w:tab w:val="left" w:pos="708"/>
        </w:tabs>
        <w:suppressAutoHyphens/>
        <w:autoSpaceDE/>
        <w:autoSpaceDN/>
        <w:jc w:val="center"/>
        <w:rPr>
          <w:b/>
          <w:sz w:val="26"/>
          <w:szCs w:val="26"/>
          <w:lang w:eastAsia="ru-RU"/>
        </w:rPr>
      </w:pPr>
    </w:p>
    <w:p w:rsidR="00F06A2F" w:rsidRDefault="00F06A2F" w:rsidP="00F06A2F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C055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Программные инструменты направлены на стабилизацию</w:t>
      </w:r>
      <w:r w:rsidRPr="003C0557">
        <w:rPr>
          <w:rFonts w:ascii="Times New Roman" w:hAnsi="Times New Roman" w:cs="Times New Roman"/>
          <w:sz w:val="24"/>
          <w:szCs w:val="24"/>
        </w:rPr>
        <w:t xml:space="preserve"> уровня безработицы, содействие трудоустройству граждан, сокращение дисбаланса между спросом и предложением на рынке труда.       </w:t>
      </w:r>
    </w:p>
    <w:p w:rsidR="00F06A2F" w:rsidRPr="00A02B68" w:rsidRDefault="00F06A2F" w:rsidP="00F06A2F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C0557">
        <w:rPr>
          <w:rFonts w:ascii="Times New Roman" w:hAnsi="Times New Roman" w:cs="Times New Roman"/>
          <w:sz w:val="24"/>
          <w:szCs w:val="24"/>
        </w:rPr>
        <w:t xml:space="preserve"> </w:t>
      </w:r>
      <w:r w:rsidRPr="009E421A">
        <w:rPr>
          <w:rFonts w:ascii="Times New Roman" w:hAnsi="Times New Roman" w:cs="Times New Roman"/>
          <w:sz w:val="24"/>
          <w:szCs w:val="24"/>
        </w:rPr>
        <w:t xml:space="preserve">По оценкам специалистов филиала ГКУ «Кадровый центр Калужской области» ЦЗН </w:t>
      </w:r>
      <w:r>
        <w:rPr>
          <w:rFonts w:ascii="Times New Roman" w:hAnsi="Times New Roman" w:cs="Times New Roman"/>
          <w:sz w:val="24"/>
          <w:szCs w:val="24"/>
        </w:rPr>
        <w:t>Куйбышевского и Спас-Деменского</w:t>
      </w:r>
      <w:r w:rsidRPr="009E421A">
        <w:rPr>
          <w:rFonts w:ascii="Times New Roman" w:hAnsi="Times New Roman" w:cs="Times New Roman"/>
          <w:sz w:val="24"/>
          <w:szCs w:val="24"/>
        </w:rPr>
        <w:t xml:space="preserve"> районов в предстоящие годы экономика района не будет обладать достаточным потенциалом для кардинального решения вопросов о</w:t>
      </w:r>
      <w:r>
        <w:rPr>
          <w:rFonts w:ascii="Times New Roman" w:hAnsi="Times New Roman" w:cs="Times New Roman"/>
          <w:sz w:val="24"/>
          <w:szCs w:val="24"/>
        </w:rPr>
        <w:t>бщей безработицы, поэтому к 2031</w:t>
      </w:r>
      <w:r w:rsidRPr="009E421A">
        <w:rPr>
          <w:rFonts w:ascii="Times New Roman" w:hAnsi="Times New Roman" w:cs="Times New Roman"/>
          <w:sz w:val="24"/>
          <w:szCs w:val="24"/>
        </w:rPr>
        <w:t xml:space="preserve"> году доля безработных в численности экономически активного населения района будет варьироваться в пределах </w:t>
      </w:r>
      <w:r>
        <w:rPr>
          <w:rFonts w:ascii="Times New Roman" w:hAnsi="Times New Roman" w:cs="Times New Roman"/>
          <w:sz w:val="24"/>
          <w:szCs w:val="24"/>
        </w:rPr>
        <w:t>0,75</w:t>
      </w:r>
      <w:r w:rsidRPr="009E421A">
        <w:rPr>
          <w:rFonts w:ascii="Times New Roman" w:hAnsi="Times New Roman" w:cs="Times New Roman"/>
          <w:sz w:val="24"/>
          <w:szCs w:val="24"/>
        </w:rPr>
        <w:t>%.</w:t>
      </w:r>
      <w:r w:rsidRPr="009E42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421A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F06A2F" w:rsidRPr="003C0557" w:rsidRDefault="00F06A2F" w:rsidP="00F96EDB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0557">
        <w:rPr>
          <w:rFonts w:ascii="Times New Roman" w:hAnsi="Times New Roman" w:cs="Times New Roman"/>
          <w:sz w:val="24"/>
          <w:szCs w:val="24"/>
        </w:rPr>
        <w:t>Основными направлениями оптимального развития рынка труда будет являться:</w:t>
      </w:r>
    </w:p>
    <w:p w:rsidR="00F06A2F" w:rsidRPr="003C0557" w:rsidRDefault="00F06A2F" w:rsidP="00F06A2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557">
        <w:rPr>
          <w:rFonts w:ascii="Times New Roman" w:hAnsi="Times New Roman" w:cs="Times New Roman"/>
          <w:sz w:val="24"/>
          <w:szCs w:val="24"/>
        </w:rPr>
        <w:t>-обеспечение управления процессами перераспределения трудовых ресурсов в соответствии с требованиями экономики;</w:t>
      </w:r>
    </w:p>
    <w:p w:rsidR="00F06A2F" w:rsidRPr="003C0557" w:rsidRDefault="00F06A2F" w:rsidP="00F06A2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557">
        <w:rPr>
          <w:rFonts w:ascii="Times New Roman" w:hAnsi="Times New Roman" w:cs="Times New Roman"/>
          <w:sz w:val="24"/>
          <w:szCs w:val="24"/>
        </w:rPr>
        <w:t>- повышение сбалансированности спроса и предложения рабочей силы;</w:t>
      </w:r>
    </w:p>
    <w:p w:rsidR="00F06A2F" w:rsidRPr="003C0557" w:rsidRDefault="00F06A2F" w:rsidP="00F06A2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557">
        <w:rPr>
          <w:rFonts w:ascii="Times New Roman" w:hAnsi="Times New Roman" w:cs="Times New Roman"/>
          <w:sz w:val="24"/>
          <w:szCs w:val="24"/>
        </w:rPr>
        <w:t>- постоянное сокращение скрытой безработицы;</w:t>
      </w:r>
    </w:p>
    <w:p w:rsidR="00F06A2F" w:rsidRPr="003C0557" w:rsidRDefault="00F06A2F" w:rsidP="00F06A2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557">
        <w:rPr>
          <w:rFonts w:ascii="Times New Roman" w:hAnsi="Times New Roman" w:cs="Times New Roman"/>
          <w:sz w:val="24"/>
          <w:szCs w:val="24"/>
        </w:rPr>
        <w:t>- рост продуктивности существующих рабочих мест.</w:t>
      </w:r>
    </w:p>
    <w:p w:rsidR="00F06A2F" w:rsidRDefault="00F96EDB" w:rsidP="00F06A2F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06A2F">
        <w:rPr>
          <w:rFonts w:ascii="Times New Roman" w:hAnsi="Times New Roman" w:cs="Times New Roman"/>
          <w:sz w:val="24"/>
          <w:szCs w:val="24"/>
        </w:rPr>
        <w:t>За период реализации муниципальной программы предполагается:</w:t>
      </w:r>
    </w:p>
    <w:p w:rsidR="00F06A2F" w:rsidRDefault="00F06A2F" w:rsidP="00F06A2F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сократить средней уровень регистрируемой безработицы (ежегодно на 0,01%);</w:t>
      </w:r>
    </w:p>
    <w:p w:rsidR="00F06A2F" w:rsidRDefault="00F06A2F" w:rsidP="00F06A2F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-увеличить долю трудоустроенных граждан, зарегистрированных в целях поиска работы (ежегодно на 3%);</w:t>
      </w:r>
    </w:p>
    <w:p w:rsidR="00F06A2F" w:rsidRDefault="00F06A2F" w:rsidP="00F06A2F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увеличить долю трудоустроенных граждан, завершивших обучение по направлению ЦЗН (ежегодно на 1%);</w:t>
      </w:r>
    </w:p>
    <w:p w:rsidR="00F06A2F" w:rsidRDefault="00F06A2F" w:rsidP="00F06A2F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охватить к концу реализации программы 90% школьников (8-11 классов) профориентационными мероприятиями.</w:t>
      </w:r>
    </w:p>
    <w:p w:rsidR="00E53BD0" w:rsidRDefault="00E53BD0" w:rsidP="00960E17">
      <w:pPr>
        <w:widowControl/>
        <w:tabs>
          <w:tab w:val="left" w:pos="284"/>
          <w:tab w:val="left" w:pos="708"/>
        </w:tabs>
        <w:suppressAutoHyphens/>
        <w:autoSpaceDE/>
        <w:autoSpaceDN/>
        <w:jc w:val="center"/>
        <w:rPr>
          <w:b/>
          <w:sz w:val="26"/>
          <w:szCs w:val="26"/>
          <w:lang w:eastAsia="ru-RU"/>
        </w:rPr>
      </w:pPr>
    </w:p>
    <w:p w:rsidR="00960E17" w:rsidRPr="00960E17" w:rsidRDefault="00F06A2F" w:rsidP="00960E17">
      <w:pPr>
        <w:widowControl/>
        <w:tabs>
          <w:tab w:val="left" w:pos="284"/>
          <w:tab w:val="left" w:pos="708"/>
        </w:tabs>
        <w:suppressAutoHyphens/>
        <w:autoSpaceDE/>
        <w:autoSpaceDN/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5</w:t>
      </w:r>
      <w:r w:rsidR="00960E17" w:rsidRPr="00960E17">
        <w:rPr>
          <w:b/>
          <w:sz w:val="26"/>
          <w:szCs w:val="26"/>
          <w:lang w:eastAsia="ru-RU"/>
        </w:rPr>
        <w:t xml:space="preserve">. Объем финансовых ресурсов, необходимых для реализации </w:t>
      </w:r>
    </w:p>
    <w:p w:rsidR="00960E17" w:rsidRPr="00960E17" w:rsidRDefault="00960E17" w:rsidP="00960E17">
      <w:pPr>
        <w:widowControl/>
        <w:tabs>
          <w:tab w:val="left" w:pos="284"/>
          <w:tab w:val="left" w:pos="708"/>
        </w:tabs>
        <w:suppressAutoHyphens/>
        <w:autoSpaceDE/>
        <w:autoSpaceDN/>
        <w:jc w:val="center"/>
        <w:rPr>
          <w:sz w:val="26"/>
          <w:szCs w:val="26"/>
          <w:lang w:eastAsia="ru-RU"/>
        </w:rPr>
      </w:pPr>
      <w:r w:rsidRPr="00960E17">
        <w:rPr>
          <w:b/>
          <w:sz w:val="26"/>
          <w:szCs w:val="26"/>
          <w:lang w:eastAsia="ru-RU"/>
        </w:rPr>
        <w:t>муниципальной  программы</w:t>
      </w:r>
    </w:p>
    <w:p w:rsidR="00960E17" w:rsidRPr="00960E17" w:rsidRDefault="00960E17" w:rsidP="00960E17">
      <w:pPr>
        <w:widowControl/>
        <w:tabs>
          <w:tab w:val="left" w:pos="284"/>
          <w:tab w:val="left" w:pos="708"/>
        </w:tabs>
        <w:suppressAutoHyphens/>
        <w:autoSpaceDE/>
        <w:autoSpaceDN/>
        <w:rPr>
          <w:sz w:val="26"/>
          <w:szCs w:val="26"/>
          <w:lang w:eastAsia="ru-RU"/>
        </w:rPr>
      </w:pPr>
    </w:p>
    <w:p w:rsidR="00960E17" w:rsidRPr="00960E17" w:rsidRDefault="00960E17" w:rsidP="00960E17">
      <w:pPr>
        <w:widowControl/>
        <w:tabs>
          <w:tab w:val="left" w:pos="709"/>
        </w:tabs>
        <w:suppressAutoHyphens/>
        <w:autoSpaceDE/>
        <w:autoSpaceDN/>
        <w:jc w:val="right"/>
        <w:rPr>
          <w:sz w:val="26"/>
          <w:szCs w:val="26"/>
          <w:lang w:eastAsia="ru-RU"/>
        </w:rPr>
      </w:pPr>
      <w:r w:rsidRPr="00960E17">
        <w:rPr>
          <w:sz w:val="26"/>
          <w:szCs w:val="26"/>
          <w:lang w:eastAsia="ru-RU"/>
        </w:rPr>
        <w:t>(тыс. руб.)</w:t>
      </w: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2787"/>
        <w:gridCol w:w="1098"/>
        <w:gridCol w:w="939"/>
        <w:gridCol w:w="926"/>
        <w:gridCol w:w="926"/>
        <w:gridCol w:w="925"/>
        <w:gridCol w:w="926"/>
        <w:gridCol w:w="926"/>
      </w:tblGrid>
      <w:tr w:rsidR="00960E17" w:rsidRPr="00960E17" w:rsidTr="00455DFF">
        <w:trPr>
          <w:tblHeader/>
        </w:trPr>
        <w:tc>
          <w:tcPr>
            <w:tcW w:w="2787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E17" w:rsidRPr="00960E17" w:rsidRDefault="00960E17" w:rsidP="00960E17">
            <w:pPr>
              <w:widowControl/>
              <w:tabs>
                <w:tab w:val="left" w:pos="709"/>
              </w:tabs>
              <w:suppressAutoHyphens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 w:rsidRPr="00960E17">
              <w:rPr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0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E17" w:rsidRPr="00960E17" w:rsidRDefault="00960E17" w:rsidP="00960E17">
            <w:pPr>
              <w:widowControl/>
              <w:tabs>
                <w:tab w:val="left" w:pos="709"/>
              </w:tabs>
              <w:suppressAutoHyphens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 w:rsidRPr="00960E17">
              <w:rPr>
                <w:sz w:val="26"/>
                <w:szCs w:val="26"/>
                <w:lang w:eastAsia="ru-RU"/>
              </w:rPr>
              <w:t xml:space="preserve">Всего </w:t>
            </w:r>
          </w:p>
        </w:tc>
        <w:tc>
          <w:tcPr>
            <w:tcW w:w="55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E17" w:rsidRPr="00960E17" w:rsidRDefault="00960E17" w:rsidP="00960E17">
            <w:pPr>
              <w:widowControl/>
              <w:tabs>
                <w:tab w:val="left" w:pos="709"/>
              </w:tabs>
              <w:suppressAutoHyphens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 w:rsidRPr="00960E17">
              <w:rPr>
                <w:sz w:val="26"/>
                <w:szCs w:val="26"/>
                <w:lang w:eastAsia="ru-RU"/>
              </w:rPr>
              <w:t>в том числе по годам</w:t>
            </w:r>
          </w:p>
        </w:tc>
      </w:tr>
      <w:tr w:rsidR="00960E17" w:rsidRPr="00960E17" w:rsidTr="00455DFF">
        <w:trPr>
          <w:tblHeader/>
        </w:trPr>
        <w:tc>
          <w:tcPr>
            <w:tcW w:w="2787" w:type="dxa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E17" w:rsidRPr="00960E17" w:rsidRDefault="00960E17" w:rsidP="00960E17">
            <w:pPr>
              <w:widowControl/>
              <w:tabs>
                <w:tab w:val="left" w:pos="709"/>
              </w:tabs>
              <w:suppressAutoHyphens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E17" w:rsidRPr="00960E17" w:rsidRDefault="00960E17" w:rsidP="00960E17">
            <w:pPr>
              <w:widowControl/>
              <w:tabs>
                <w:tab w:val="left" w:pos="709"/>
              </w:tabs>
              <w:suppressAutoHyphens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E17" w:rsidRPr="00960E17" w:rsidRDefault="00960E17" w:rsidP="00960E17">
            <w:pPr>
              <w:widowControl/>
              <w:tabs>
                <w:tab w:val="left" w:pos="708"/>
              </w:tabs>
              <w:suppressAutoHyphens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 w:rsidRPr="00960E17">
              <w:rPr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60E17" w:rsidRPr="00960E17" w:rsidRDefault="00960E17" w:rsidP="00960E17">
            <w:pPr>
              <w:widowControl/>
              <w:tabs>
                <w:tab w:val="left" w:pos="708"/>
              </w:tabs>
              <w:suppressAutoHyphens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 w:rsidRPr="00960E17">
              <w:rPr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60E17" w:rsidRPr="00960E17" w:rsidRDefault="00960E17" w:rsidP="00960E17">
            <w:pPr>
              <w:widowControl/>
              <w:tabs>
                <w:tab w:val="left" w:pos="708"/>
              </w:tabs>
              <w:suppressAutoHyphens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 w:rsidRPr="00960E17">
              <w:rPr>
                <w:sz w:val="26"/>
                <w:szCs w:val="26"/>
                <w:lang w:eastAsia="ru-RU"/>
              </w:rPr>
              <w:t>2028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60E17" w:rsidRPr="00960E17" w:rsidRDefault="00960E17" w:rsidP="00960E17">
            <w:pPr>
              <w:widowControl/>
              <w:tabs>
                <w:tab w:val="left" w:pos="708"/>
              </w:tabs>
              <w:suppressAutoHyphens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 w:rsidRPr="00960E17">
              <w:rPr>
                <w:sz w:val="26"/>
                <w:szCs w:val="26"/>
                <w:lang w:eastAsia="ru-RU"/>
              </w:rPr>
              <w:t>2029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60E17" w:rsidRPr="00960E17" w:rsidRDefault="00960E17" w:rsidP="00960E17">
            <w:pPr>
              <w:widowControl/>
              <w:tabs>
                <w:tab w:val="left" w:pos="708"/>
              </w:tabs>
              <w:suppressAutoHyphens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 w:rsidRPr="00960E17">
              <w:rPr>
                <w:sz w:val="26"/>
                <w:szCs w:val="26"/>
                <w:lang w:eastAsia="ru-RU"/>
              </w:rPr>
              <w:t>2030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60E17" w:rsidRPr="00960E17" w:rsidRDefault="00960E17" w:rsidP="00960E17">
            <w:pPr>
              <w:widowControl/>
              <w:tabs>
                <w:tab w:val="left" w:pos="708"/>
              </w:tabs>
              <w:suppressAutoHyphens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 w:rsidRPr="00960E17">
              <w:rPr>
                <w:sz w:val="26"/>
                <w:szCs w:val="26"/>
                <w:lang w:eastAsia="ru-RU"/>
              </w:rPr>
              <w:t>2031</w:t>
            </w:r>
          </w:p>
        </w:tc>
      </w:tr>
      <w:tr w:rsidR="00960E17" w:rsidRPr="00960E17" w:rsidTr="00455DFF">
        <w:tc>
          <w:tcPr>
            <w:tcW w:w="278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E17" w:rsidRPr="00960E17" w:rsidRDefault="00960E17" w:rsidP="00960E17">
            <w:pPr>
              <w:widowControl/>
              <w:tabs>
                <w:tab w:val="left" w:pos="709"/>
              </w:tabs>
              <w:suppressAutoHyphens/>
              <w:autoSpaceDE/>
              <w:autoSpaceDN/>
              <w:jc w:val="both"/>
              <w:rPr>
                <w:sz w:val="26"/>
                <w:szCs w:val="26"/>
                <w:lang w:eastAsia="ru-RU"/>
              </w:rPr>
            </w:pPr>
            <w:r w:rsidRPr="00960E17">
              <w:rPr>
                <w:b/>
                <w:sz w:val="26"/>
                <w:szCs w:val="26"/>
                <w:lang w:eastAsia="ru-RU"/>
              </w:rPr>
              <w:t xml:space="preserve">ВСЕГО 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E17" w:rsidRPr="00960E17" w:rsidRDefault="00960E17" w:rsidP="00960E17">
            <w:pPr>
              <w:widowControl/>
              <w:tabs>
                <w:tab w:val="left" w:pos="708"/>
              </w:tabs>
              <w:suppressAutoHyphens/>
              <w:autoSpaceDE/>
              <w:autoSpaceDN/>
              <w:ind w:left="-113" w:right="-57"/>
              <w:jc w:val="center"/>
              <w:rPr>
                <w:sz w:val="26"/>
                <w:szCs w:val="26"/>
                <w:lang w:eastAsia="ru-RU"/>
              </w:rPr>
            </w:pPr>
            <w:r w:rsidRPr="00960E17">
              <w:rPr>
                <w:sz w:val="24"/>
                <w:szCs w:val="24"/>
                <w:lang w:eastAsia="ru-RU"/>
              </w:rPr>
              <w:t>2280,0</w:t>
            </w:r>
          </w:p>
        </w:tc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E17" w:rsidRPr="00960E17" w:rsidRDefault="00960E17" w:rsidP="00960E17">
            <w:pPr>
              <w:widowControl/>
              <w:tabs>
                <w:tab w:val="left" w:pos="708"/>
              </w:tabs>
              <w:suppressAutoHyphens/>
              <w:autoSpaceDE/>
              <w:autoSpaceDN/>
              <w:ind w:left="-113" w:right="-57"/>
              <w:jc w:val="center"/>
              <w:rPr>
                <w:sz w:val="26"/>
                <w:szCs w:val="26"/>
                <w:lang w:eastAsia="ru-RU"/>
              </w:rPr>
            </w:pPr>
            <w:r w:rsidRPr="00960E17">
              <w:rPr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960E17" w:rsidRPr="00960E17" w:rsidRDefault="00960E17" w:rsidP="00960E17">
            <w:pPr>
              <w:widowControl/>
              <w:tabs>
                <w:tab w:val="left" w:pos="708"/>
              </w:tabs>
              <w:suppressAutoHyphens/>
              <w:autoSpaceDE/>
              <w:autoSpaceDN/>
              <w:ind w:left="-113" w:right="-57"/>
              <w:jc w:val="center"/>
              <w:rPr>
                <w:sz w:val="26"/>
                <w:szCs w:val="26"/>
                <w:lang w:eastAsia="ru-RU"/>
              </w:rPr>
            </w:pPr>
            <w:r w:rsidRPr="00960E17">
              <w:rPr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960E17" w:rsidRPr="00960E17" w:rsidRDefault="00960E17" w:rsidP="00960E17">
            <w:pPr>
              <w:widowControl/>
              <w:tabs>
                <w:tab w:val="left" w:pos="708"/>
              </w:tabs>
              <w:suppressAutoHyphens/>
              <w:autoSpaceDE/>
              <w:autoSpaceDN/>
              <w:ind w:left="-113" w:right="-57"/>
              <w:jc w:val="center"/>
              <w:rPr>
                <w:sz w:val="26"/>
                <w:szCs w:val="26"/>
                <w:lang w:eastAsia="ru-RU"/>
              </w:rPr>
            </w:pPr>
            <w:r w:rsidRPr="00960E17">
              <w:rPr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960E17" w:rsidRPr="00960E17" w:rsidRDefault="00960E17" w:rsidP="00960E17">
            <w:pPr>
              <w:widowControl/>
              <w:tabs>
                <w:tab w:val="left" w:pos="708"/>
              </w:tabs>
              <w:suppressAutoHyphens/>
              <w:autoSpaceDE/>
              <w:autoSpaceDN/>
              <w:ind w:left="-113" w:right="-57"/>
              <w:jc w:val="center"/>
              <w:rPr>
                <w:sz w:val="26"/>
                <w:szCs w:val="26"/>
                <w:lang w:eastAsia="ru-RU"/>
              </w:rPr>
            </w:pPr>
            <w:r w:rsidRPr="00960E17">
              <w:rPr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960E17" w:rsidRPr="00960E17" w:rsidRDefault="00960E17" w:rsidP="00960E17">
            <w:pPr>
              <w:widowControl/>
              <w:tabs>
                <w:tab w:val="left" w:pos="708"/>
              </w:tabs>
              <w:suppressAutoHyphens/>
              <w:autoSpaceDE/>
              <w:autoSpaceDN/>
              <w:ind w:left="-113" w:right="-57"/>
              <w:jc w:val="center"/>
              <w:rPr>
                <w:sz w:val="26"/>
                <w:szCs w:val="26"/>
                <w:lang w:eastAsia="ru-RU"/>
              </w:rPr>
            </w:pPr>
            <w:r w:rsidRPr="00960E17">
              <w:rPr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960E17" w:rsidRPr="00960E17" w:rsidRDefault="00960E17" w:rsidP="00960E17">
            <w:pPr>
              <w:widowControl/>
              <w:tabs>
                <w:tab w:val="left" w:pos="708"/>
              </w:tabs>
              <w:suppressAutoHyphens/>
              <w:autoSpaceDE/>
              <w:autoSpaceDN/>
              <w:ind w:left="-113" w:right="-57"/>
              <w:jc w:val="center"/>
              <w:rPr>
                <w:sz w:val="26"/>
                <w:szCs w:val="26"/>
                <w:lang w:eastAsia="ru-RU"/>
              </w:rPr>
            </w:pPr>
            <w:r w:rsidRPr="00960E17">
              <w:rPr>
                <w:sz w:val="24"/>
                <w:szCs w:val="24"/>
                <w:lang w:eastAsia="ru-RU"/>
              </w:rPr>
              <w:t>380,0</w:t>
            </w:r>
          </w:p>
        </w:tc>
      </w:tr>
      <w:tr w:rsidR="00E53BD0" w:rsidRPr="00960E17" w:rsidTr="00BA51E8">
        <w:trPr>
          <w:trHeight w:val="1206"/>
        </w:trPr>
        <w:tc>
          <w:tcPr>
            <w:tcW w:w="2787" w:type="dxa"/>
            <w:tcBorders>
              <w:top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BD0" w:rsidRPr="00960E17" w:rsidRDefault="00E53BD0" w:rsidP="00960E17">
            <w:pPr>
              <w:widowControl/>
              <w:tabs>
                <w:tab w:val="left" w:pos="709"/>
              </w:tabs>
              <w:suppressAutoHyphens/>
              <w:autoSpaceDE/>
              <w:autoSpaceDN/>
              <w:jc w:val="both"/>
              <w:rPr>
                <w:b/>
                <w:sz w:val="26"/>
                <w:szCs w:val="26"/>
                <w:lang w:eastAsia="ru-RU"/>
              </w:rPr>
            </w:pPr>
            <w:r w:rsidRPr="00960E17">
              <w:rPr>
                <w:sz w:val="26"/>
                <w:szCs w:val="26"/>
                <w:lang w:eastAsia="ru-RU"/>
              </w:rPr>
              <w:t>По источникам финансирования</w:t>
            </w:r>
            <w:r w:rsidRPr="00960E17">
              <w:rPr>
                <w:b/>
                <w:sz w:val="26"/>
                <w:szCs w:val="26"/>
                <w:lang w:eastAsia="ru-RU"/>
              </w:rPr>
              <w:t>:</w:t>
            </w:r>
          </w:p>
          <w:p w:rsidR="00E53BD0" w:rsidRPr="00960E17" w:rsidRDefault="00E53BD0" w:rsidP="00960E17">
            <w:pPr>
              <w:tabs>
                <w:tab w:val="left" w:pos="708"/>
              </w:tabs>
              <w:suppressAutoHyphens/>
              <w:jc w:val="both"/>
              <w:rPr>
                <w:b/>
                <w:sz w:val="26"/>
                <w:szCs w:val="26"/>
                <w:lang w:eastAsia="ru-RU"/>
              </w:rPr>
            </w:pPr>
            <w:r w:rsidRPr="00960E17">
              <w:rPr>
                <w:sz w:val="26"/>
                <w:szCs w:val="26"/>
                <w:lang w:eastAsia="ru-RU"/>
              </w:rPr>
              <w:t>Бюджетные ассигнования, в т.ч.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BD0" w:rsidRPr="00960E17" w:rsidRDefault="00E53BD0" w:rsidP="00960E17">
            <w:pPr>
              <w:widowControl/>
              <w:tabs>
                <w:tab w:val="left" w:pos="708"/>
              </w:tabs>
              <w:suppressAutoHyphens/>
              <w:autoSpaceDE/>
              <w:autoSpaceDN/>
              <w:ind w:left="-113" w:right="-57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00000A"/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BD0" w:rsidRPr="00960E17" w:rsidRDefault="00E53BD0" w:rsidP="00960E17">
            <w:pPr>
              <w:widowControl/>
              <w:tabs>
                <w:tab w:val="left" w:pos="708"/>
              </w:tabs>
              <w:suppressAutoHyphens/>
              <w:autoSpaceDE/>
              <w:autoSpaceDN/>
              <w:ind w:left="-113" w:right="-57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</w:tcBorders>
          </w:tcPr>
          <w:p w:rsidR="00E53BD0" w:rsidRPr="00960E17" w:rsidRDefault="00E53BD0" w:rsidP="00960E17">
            <w:pPr>
              <w:widowControl/>
              <w:tabs>
                <w:tab w:val="left" w:pos="708"/>
              </w:tabs>
              <w:suppressAutoHyphens/>
              <w:autoSpaceDE/>
              <w:autoSpaceDN/>
              <w:ind w:left="-113" w:right="-57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</w:tcBorders>
          </w:tcPr>
          <w:p w:rsidR="00E53BD0" w:rsidRPr="00960E17" w:rsidRDefault="00E53BD0" w:rsidP="00960E17">
            <w:pPr>
              <w:widowControl/>
              <w:tabs>
                <w:tab w:val="left" w:pos="708"/>
              </w:tabs>
              <w:suppressAutoHyphens/>
              <w:autoSpaceDE/>
              <w:autoSpaceDN/>
              <w:ind w:left="-113" w:right="-57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</w:tcBorders>
          </w:tcPr>
          <w:p w:rsidR="00E53BD0" w:rsidRPr="00960E17" w:rsidRDefault="00E53BD0" w:rsidP="00960E17">
            <w:pPr>
              <w:widowControl/>
              <w:tabs>
                <w:tab w:val="left" w:pos="708"/>
              </w:tabs>
              <w:suppressAutoHyphens/>
              <w:autoSpaceDE/>
              <w:autoSpaceDN/>
              <w:ind w:left="-113" w:right="-57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</w:tcBorders>
          </w:tcPr>
          <w:p w:rsidR="00E53BD0" w:rsidRPr="00960E17" w:rsidRDefault="00E53BD0" w:rsidP="00960E17">
            <w:pPr>
              <w:widowControl/>
              <w:tabs>
                <w:tab w:val="left" w:pos="708"/>
              </w:tabs>
              <w:suppressAutoHyphens/>
              <w:autoSpaceDE/>
              <w:autoSpaceDN/>
              <w:ind w:left="-113" w:right="-57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</w:tcBorders>
          </w:tcPr>
          <w:p w:rsidR="00E53BD0" w:rsidRPr="00960E17" w:rsidRDefault="00E53BD0" w:rsidP="00960E17">
            <w:pPr>
              <w:widowControl/>
              <w:tabs>
                <w:tab w:val="left" w:pos="708"/>
              </w:tabs>
              <w:suppressAutoHyphens/>
              <w:autoSpaceDE/>
              <w:autoSpaceDN/>
              <w:ind w:left="-113" w:right="-57"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960E17" w:rsidRPr="00960E17" w:rsidTr="00455DFF">
        <w:tc>
          <w:tcPr>
            <w:tcW w:w="278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E17" w:rsidRPr="00960E17" w:rsidRDefault="00960E17" w:rsidP="00960E17">
            <w:pPr>
              <w:widowControl/>
              <w:tabs>
                <w:tab w:val="left" w:pos="708"/>
              </w:tabs>
              <w:suppressAutoHyphens/>
              <w:autoSpaceDE/>
              <w:autoSpaceDN/>
              <w:rPr>
                <w:sz w:val="26"/>
                <w:szCs w:val="26"/>
                <w:lang w:eastAsia="ru-RU"/>
              </w:rPr>
            </w:pPr>
            <w:r w:rsidRPr="00960E17">
              <w:rPr>
                <w:sz w:val="26"/>
                <w:szCs w:val="26"/>
                <w:lang w:eastAsia="ru-RU"/>
              </w:rPr>
              <w:t>Средства местного  бюджета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E17" w:rsidRPr="00960E17" w:rsidRDefault="00960E17" w:rsidP="00960E17">
            <w:pPr>
              <w:widowControl/>
              <w:tabs>
                <w:tab w:val="left" w:pos="709"/>
              </w:tabs>
              <w:suppressAutoHyphens/>
              <w:autoSpaceDE/>
              <w:autoSpaceDN/>
              <w:jc w:val="both"/>
              <w:rPr>
                <w:sz w:val="26"/>
                <w:szCs w:val="26"/>
                <w:lang w:eastAsia="ru-RU"/>
              </w:rPr>
            </w:pPr>
            <w:r w:rsidRPr="00960E17">
              <w:rPr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E17" w:rsidRPr="00960E17" w:rsidRDefault="00960E17" w:rsidP="00960E17">
            <w:pPr>
              <w:widowControl/>
              <w:tabs>
                <w:tab w:val="left" w:pos="708"/>
              </w:tabs>
              <w:suppressAutoHyphens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 w:rsidRPr="00960E17">
              <w:rPr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960E17" w:rsidRPr="00960E17" w:rsidRDefault="00960E17" w:rsidP="00960E17">
            <w:pPr>
              <w:widowControl/>
              <w:tabs>
                <w:tab w:val="left" w:pos="708"/>
              </w:tabs>
              <w:suppressAutoHyphens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 w:rsidRPr="00960E17">
              <w:rPr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960E17" w:rsidRPr="00960E17" w:rsidRDefault="00960E17" w:rsidP="00960E17">
            <w:pPr>
              <w:widowControl/>
              <w:tabs>
                <w:tab w:val="left" w:pos="708"/>
              </w:tabs>
              <w:suppressAutoHyphens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 w:rsidRPr="00960E17">
              <w:rPr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960E17" w:rsidRPr="00960E17" w:rsidRDefault="00960E17" w:rsidP="00960E17">
            <w:pPr>
              <w:widowControl/>
              <w:tabs>
                <w:tab w:val="left" w:pos="708"/>
              </w:tabs>
              <w:suppressAutoHyphens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 w:rsidRPr="00960E17">
              <w:rPr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960E17" w:rsidRPr="00960E17" w:rsidRDefault="00960E17" w:rsidP="00960E17">
            <w:pPr>
              <w:widowControl/>
              <w:tabs>
                <w:tab w:val="left" w:pos="708"/>
              </w:tabs>
              <w:suppressAutoHyphens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 w:rsidRPr="00960E17">
              <w:rPr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960E17" w:rsidRPr="00960E17" w:rsidRDefault="00960E17" w:rsidP="00960E17">
            <w:pPr>
              <w:widowControl/>
              <w:tabs>
                <w:tab w:val="left" w:pos="708"/>
              </w:tabs>
              <w:suppressAutoHyphens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 w:rsidRPr="00960E17">
              <w:rPr>
                <w:sz w:val="24"/>
                <w:szCs w:val="24"/>
                <w:lang w:eastAsia="ru-RU"/>
              </w:rPr>
              <w:t>350,0</w:t>
            </w:r>
          </w:p>
        </w:tc>
      </w:tr>
      <w:tr w:rsidR="00960E17" w:rsidRPr="00960E17" w:rsidTr="00455DFF">
        <w:tc>
          <w:tcPr>
            <w:tcW w:w="278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E17" w:rsidRPr="00960E17" w:rsidRDefault="00960E17" w:rsidP="00960E17">
            <w:pPr>
              <w:widowControl/>
              <w:tabs>
                <w:tab w:val="left" w:pos="708"/>
              </w:tabs>
              <w:suppressAutoHyphens/>
              <w:autoSpaceDE/>
              <w:autoSpaceDN/>
              <w:rPr>
                <w:sz w:val="26"/>
                <w:szCs w:val="26"/>
                <w:lang w:eastAsia="ru-RU"/>
              </w:rPr>
            </w:pPr>
            <w:r w:rsidRPr="00960E17">
              <w:rPr>
                <w:sz w:val="26"/>
                <w:szCs w:val="26"/>
                <w:lang w:eastAsia="ru-RU"/>
              </w:rPr>
              <w:t xml:space="preserve">Средства областного бюджет 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E17" w:rsidRPr="00960E17" w:rsidRDefault="009C23E8" w:rsidP="00960E17">
            <w:pPr>
              <w:widowControl/>
              <w:tabs>
                <w:tab w:val="left" w:pos="709"/>
              </w:tabs>
              <w:suppressAutoHyphens/>
              <w:autoSpaceDE/>
              <w:autoSpaceDN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</w:t>
            </w:r>
            <w:r w:rsidR="00960E17" w:rsidRPr="00960E17">
              <w:rPr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E17" w:rsidRPr="00960E17" w:rsidRDefault="00960E17" w:rsidP="00960E17">
            <w:pPr>
              <w:widowControl/>
              <w:tabs>
                <w:tab w:val="left" w:pos="708"/>
              </w:tabs>
              <w:suppressAutoHyphens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 w:rsidRPr="00960E17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960E17" w:rsidRPr="00960E17" w:rsidRDefault="00960E17" w:rsidP="00960E17">
            <w:pPr>
              <w:widowControl/>
              <w:tabs>
                <w:tab w:val="left" w:pos="708"/>
              </w:tabs>
              <w:suppressAutoHyphens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 w:rsidRPr="00960E17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960E17" w:rsidRPr="00960E17" w:rsidRDefault="00960E17" w:rsidP="00960E17">
            <w:pPr>
              <w:widowControl/>
              <w:tabs>
                <w:tab w:val="left" w:pos="708"/>
              </w:tabs>
              <w:suppressAutoHyphens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 w:rsidRPr="00960E17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960E17" w:rsidRPr="00960E17" w:rsidRDefault="00960E17" w:rsidP="00960E17">
            <w:pPr>
              <w:widowControl/>
              <w:tabs>
                <w:tab w:val="left" w:pos="708"/>
              </w:tabs>
              <w:suppressAutoHyphens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 w:rsidRPr="00960E17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960E17" w:rsidRPr="00960E17" w:rsidRDefault="00960E17" w:rsidP="00960E17">
            <w:pPr>
              <w:widowControl/>
              <w:tabs>
                <w:tab w:val="left" w:pos="708"/>
              </w:tabs>
              <w:suppressAutoHyphens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 w:rsidRPr="00960E17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960E17" w:rsidRPr="00960E17" w:rsidRDefault="00960E17" w:rsidP="00960E17">
            <w:pPr>
              <w:widowControl/>
              <w:tabs>
                <w:tab w:val="left" w:pos="708"/>
              </w:tabs>
              <w:suppressAutoHyphens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 w:rsidRPr="00960E17">
              <w:rPr>
                <w:sz w:val="24"/>
                <w:szCs w:val="24"/>
                <w:lang w:eastAsia="ru-RU"/>
              </w:rPr>
              <w:t>30,0</w:t>
            </w:r>
          </w:p>
        </w:tc>
      </w:tr>
    </w:tbl>
    <w:p w:rsidR="00960E17" w:rsidRPr="00960E17" w:rsidRDefault="00960E17" w:rsidP="00960E17">
      <w:pPr>
        <w:ind w:firstLine="540"/>
        <w:jc w:val="both"/>
        <w:rPr>
          <w:sz w:val="26"/>
          <w:szCs w:val="26"/>
          <w:lang w:eastAsia="ru-RU"/>
        </w:rPr>
      </w:pPr>
    </w:p>
    <w:p w:rsidR="00960E17" w:rsidRPr="00960E17" w:rsidRDefault="00960E17" w:rsidP="00F96EDB">
      <w:pPr>
        <w:ind w:firstLine="284"/>
        <w:jc w:val="both"/>
        <w:rPr>
          <w:sz w:val="26"/>
          <w:szCs w:val="26"/>
          <w:lang w:eastAsia="ru-RU"/>
        </w:rPr>
      </w:pPr>
      <w:r w:rsidRPr="00960E17">
        <w:rPr>
          <w:sz w:val="26"/>
          <w:szCs w:val="26"/>
          <w:lang w:eastAsia="ru-RU"/>
        </w:rPr>
        <w:t>Также для финансирования мероприятий программы могут быть использованы средств</w:t>
      </w:r>
      <w:r w:rsidR="00E53BD0">
        <w:rPr>
          <w:sz w:val="26"/>
          <w:szCs w:val="26"/>
          <w:lang w:eastAsia="ru-RU"/>
        </w:rPr>
        <w:t xml:space="preserve">а </w:t>
      </w:r>
      <w:r w:rsidRPr="00960E17">
        <w:rPr>
          <w:sz w:val="26"/>
          <w:szCs w:val="26"/>
          <w:lang w:eastAsia="ru-RU"/>
        </w:rPr>
        <w:t xml:space="preserve"> внешних инвестиций. </w:t>
      </w:r>
    </w:p>
    <w:p w:rsidR="00960E17" w:rsidRPr="00960E17" w:rsidRDefault="00960E17" w:rsidP="00F96EDB">
      <w:pPr>
        <w:spacing w:before="220"/>
        <w:ind w:firstLine="284"/>
        <w:jc w:val="both"/>
        <w:rPr>
          <w:sz w:val="26"/>
          <w:szCs w:val="26"/>
          <w:lang w:eastAsia="ru-RU"/>
        </w:rPr>
      </w:pPr>
      <w:r w:rsidRPr="00960E17">
        <w:rPr>
          <w:sz w:val="26"/>
          <w:szCs w:val="26"/>
          <w:lang w:eastAsia="ru-RU"/>
        </w:rPr>
        <w:t xml:space="preserve">Объем средств местного бюджета, направляемых на реализацию программы  </w:t>
      </w:r>
      <w:r w:rsidRPr="00960E17">
        <w:rPr>
          <w:sz w:val="26"/>
          <w:szCs w:val="26"/>
          <w:lang w:eastAsia="ru-RU"/>
        </w:rPr>
        <w:lastRenderedPageBreak/>
        <w:t>ежегодно уточня</w:t>
      </w:r>
      <w:r w:rsidR="00E53BD0">
        <w:rPr>
          <w:sz w:val="26"/>
          <w:szCs w:val="26"/>
          <w:lang w:eastAsia="ru-RU"/>
        </w:rPr>
        <w:t>е</w:t>
      </w:r>
      <w:r w:rsidRPr="00960E17">
        <w:rPr>
          <w:sz w:val="26"/>
          <w:szCs w:val="26"/>
          <w:lang w:eastAsia="ru-RU"/>
        </w:rPr>
        <w:t>тся после принятия решения и(или) внесения изменений в решение Думы  Спас-Деменского  муниципального округа о местном бюджете на очередной финансовый год и на плановый период.</w:t>
      </w:r>
    </w:p>
    <w:p w:rsidR="00960E17" w:rsidRPr="00960E17" w:rsidRDefault="00960E17" w:rsidP="00960E17">
      <w:pPr>
        <w:jc w:val="both"/>
        <w:rPr>
          <w:sz w:val="26"/>
          <w:szCs w:val="26"/>
          <w:lang w:eastAsia="ru-RU"/>
        </w:rPr>
      </w:pPr>
    </w:p>
    <w:p w:rsidR="00960E17" w:rsidRPr="00960E17" w:rsidRDefault="00960E17" w:rsidP="00960E17">
      <w:pPr>
        <w:jc w:val="center"/>
        <w:outlineLvl w:val="1"/>
        <w:rPr>
          <w:b/>
          <w:sz w:val="26"/>
          <w:szCs w:val="26"/>
          <w:lang w:eastAsia="ru-RU"/>
        </w:rPr>
      </w:pPr>
    </w:p>
    <w:p w:rsidR="00960E17" w:rsidRPr="00960E17" w:rsidRDefault="00F06A2F" w:rsidP="00960E17">
      <w:pPr>
        <w:jc w:val="center"/>
        <w:outlineLvl w:val="1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6</w:t>
      </w:r>
      <w:r w:rsidR="00960E17" w:rsidRPr="00960E17">
        <w:rPr>
          <w:b/>
          <w:sz w:val="26"/>
          <w:szCs w:val="26"/>
          <w:lang w:eastAsia="ru-RU"/>
        </w:rPr>
        <w:t>. Механизм реализации муниципальной программы</w:t>
      </w:r>
    </w:p>
    <w:p w:rsidR="00960E17" w:rsidRPr="00960E17" w:rsidRDefault="00960E17" w:rsidP="00960E17">
      <w:pPr>
        <w:jc w:val="both"/>
        <w:rPr>
          <w:sz w:val="26"/>
          <w:szCs w:val="26"/>
          <w:lang w:eastAsia="ru-RU"/>
        </w:rPr>
      </w:pPr>
    </w:p>
    <w:p w:rsidR="00960E17" w:rsidRPr="00960E17" w:rsidRDefault="00960E17" w:rsidP="00F96EDB">
      <w:pPr>
        <w:ind w:firstLine="284"/>
        <w:jc w:val="both"/>
        <w:rPr>
          <w:sz w:val="26"/>
          <w:szCs w:val="26"/>
          <w:lang w:eastAsia="ru-RU"/>
        </w:rPr>
      </w:pPr>
      <w:r w:rsidRPr="00960E17">
        <w:rPr>
          <w:sz w:val="26"/>
          <w:szCs w:val="26"/>
          <w:lang w:eastAsia="ru-RU"/>
        </w:rPr>
        <w:t>Механизм реализации</w:t>
      </w:r>
      <w:r w:rsidR="00A1625B">
        <w:rPr>
          <w:sz w:val="26"/>
          <w:szCs w:val="26"/>
          <w:lang w:eastAsia="ru-RU"/>
        </w:rPr>
        <w:t xml:space="preserve"> муниципальной </w:t>
      </w:r>
      <w:r w:rsidRPr="00960E17">
        <w:rPr>
          <w:sz w:val="26"/>
          <w:szCs w:val="26"/>
          <w:lang w:eastAsia="ru-RU"/>
        </w:rPr>
        <w:t xml:space="preserve"> программы предусматривает проведение организационных мероприятий, включая подготовку и внесение изменений в муниципальные правовые акты Спас-Деменского муниципального округа, обеспечивающие ее выполнение в соответствии с действующим законодательством.</w:t>
      </w:r>
    </w:p>
    <w:p w:rsidR="00960E17" w:rsidRDefault="00960E17" w:rsidP="00F96EDB">
      <w:pPr>
        <w:ind w:firstLine="284"/>
        <w:jc w:val="both"/>
        <w:rPr>
          <w:sz w:val="26"/>
          <w:szCs w:val="26"/>
          <w:lang w:eastAsia="ru-RU"/>
        </w:rPr>
      </w:pPr>
      <w:r w:rsidRPr="00960E17">
        <w:rPr>
          <w:sz w:val="26"/>
          <w:szCs w:val="26"/>
          <w:lang w:eastAsia="ru-RU"/>
        </w:rPr>
        <w:t xml:space="preserve">Выполнение основных мероприятий настоящей </w:t>
      </w:r>
      <w:r w:rsidR="00A1625B">
        <w:rPr>
          <w:sz w:val="26"/>
          <w:szCs w:val="26"/>
          <w:lang w:eastAsia="ru-RU"/>
        </w:rPr>
        <w:t xml:space="preserve">муниципальной </w:t>
      </w:r>
      <w:r w:rsidRPr="00960E17">
        <w:rPr>
          <w:sz w:val="26"/>
          <w:szCs w:val="26"/>
          <w:lang w:eastAsia="ru-RU"/>
        </w:rPr>
        <w:t>программы осуществляется путем предоставления средств местного бюджета администрацией Спас-Деменского муниципального округа субъектам экономической деятельности (юридические лица, индивидуальные предприниматели - работодатели) на основании заключенных трехсторонних соглашений (администрацией Спас-Деменского муниципального округа, Государственным казенным учреждением "Кадровый центр Калужской области» и работодателем) о совместной деятельности при выполнении названных мероприятий.</w:t>
      </w:r>
    </w:p>
    <w:p w:rsidR="00813183" w:rsidRPr="00960E17" w:rsidRDefault="00813183" w:rsidP="00F96EDB">
      <w:pPr>
        <w:ind w:firstLine="284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Осуществляет общее руководство и несет ответственность за реализацию мероприятий программы заместитель главы администрации </w:t>
      </w:r>
      <w:proofErr w:type="spellStart"/>
      <w:r>
        <w:rPr>
          <w:sz w:val="26"/>
          <w:szCs w:val="26"/>
          <w:lang w:eastAsia="ru-RU"/>
        </w:rPr>
        <w:t>Спас-Деменского</w:t>
      </w:r>
      <w:proofErr w:type="spellEnd"/>
      <w:r>
        <w:rPr>
          <w:sz w:val="26"/>
          <w:szCs w:val="26"/>
          <w:lang w:eastAsia="ru-RU"/>
        </w:rPr>
        <w:t xml:space="preserve"> муниципального округа, курирующий вопросы труда и занятости населения.</w:t>
      </w:r>
    </w:p>
    <w:p w:rsidR="00960E17" w:rsidRDefault="00960E17" w:rsidP="0088554D">
      <w:pPr>
        <w:pStyle w:val="ConsPlusNonformat"/>
        <w:jc w:val="right"/>
        <w:rPr>
          <w:rFonts w:ascii="Times New Roman" w:hAnsi="Times New Roman" w:cs="Times New Roman"/>
        </w:rPr>
      </w:pPr>
    </w:p>
    <w:p w:rsidR="000F08EF" w:rsidRPr="003C0557" w:rsidRDefault="000F08EF" w:rsidP="00FB5189">
      <w:pPr>
        <w:pStyle w:val="ConsPlusNormal"/>
        <w:widowControl/>
        <w:ind w:left="36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32EB0" w:rsidRDefault="006C346E" w:rsidP="00F06A2F">
      <w:pPr>
        <w:pStyle w:val="ConsPlusNormal"/>
        <w:widowControl/>
        <w:jc w:val="both"/>
        <w:rPr>
          <w:sz w:val="20"/>
        </w:rPr>
        <w:sectPr w:rsidR="00932EB0" w:rsidSect="00E53BD0">
          <w:pgSz w:w="11907" w:h="16840" w:code="9"/>
          <w:pgMar w:top="851" w:right="822" w:bottom="851" w:left="1134" w:header="720" w:footer="720" w:gutter="0"/>
          <w:cols w:space="720"/>
          <w:docGrid w:linePitch="354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06A2F" w:rsidRPr="00F06A2F" w:rsidRDefault="00F06A2F" w:rsidP="00F06A2F">
      <w:pPr>
        <w:pStyle w:val="ConsPlusNormal"/>
        <w:widowControl/>
        <w:ind w:left="36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1" w:name="P577"/>
      <w:bookmarkStart w:id="2" w:name="_Hlk217900819"/>
      <w:bookmarkEnd w:id="1"/>
      <w:r>
        <w:rPr>
          <w:rFonts w:ascii="Times New Roman" w:hAnsi="Times New Roman" w:cs="Times New Roman"/>
          <w:b/>
          <w:sz w:val="24"/>
          <w:szCs w:val="24"/>
        </w:rPr>
        <w:lastRenderedPageBreak/>
        <w:t>7.</w:t>
      </w:r>
      <w:r w:rsidRPr="00F06A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6A2F">
        <w:rPr>
          <w:rFonts w:ascii="Times New Roman" w:hAnsi="Times New Roman" w:cs="Times New Roman"/>
          <w:b/>
          <w:sz w:val="26"/>
          <w:szCs w:val="26"/>
        </w:rPr>
        <w:t xml:space="preserve">Перечень  мероприятий муниципальной программы </w:t>
      </w:r>
    </w:p>
    <w:p w:rsidR="00F06A2F" w:rsidRPr="00F06A2F" w:rsidRDefault="00F06A2F" w:rsidP="00F06A2F">
      <w:pPr>
        <w:pStyle w:val="ConsPlusNormal"/>
        <w:widowControl/>
        <w:ind w:left="36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F06A2F">
        <w:rPr>
          <w:rFonts w:ascii="Times New Roman" w:hAnsi="Times New Roman" w:cs="Times New Roman"/>
          <w:b/>
          <w:sz w:val="26"/>
          <w:szCs w:val="26"/>
        </w:rPr>
        <w:t>«Развитие рынка труда в Спас-Деменском муниципальном округе</w:t>
      </w:r>
    </w:p>
    <w:p w:rsidR="00F06A2F" w:rsidRPr="00F06A2F" w:rsidRDefault="00F06A2F" w:rsidP="00F06A2F">
      <w:pPr>
        <w:pStyle w:val="ConsPlusNormal"/>
        <w:widowControl/>
        <w:ind w:left="36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F06A2F">
        <w:rPr>
          <w:rFonts w:ascii="Times New Roman" w:hAnsi="Times New Roman" w:cs="Times New Roman"/>
          <w:b/>
          <w:sz w:val="26"/>
          <w:szCs w:val="26"/>
        </w:rPr>
        <w:t xml:space="preserve"> Калужской области»</w:t>
      </w:r>
    </w:p>
    <w:p w:rsidR="00DA4573" w:rsidRDefault="00DA4573" w:rsidP="00DA4573">
      <w:pPr>
        <w:rPr>
          <w:sz w:val="24"/>
          <w:szCs w:val="24"/>
        </w:rPr>
      </w:pPr>
    </w:p>
    <w:p w:rsidR="00DA4573" w:rsidRPr="002B30AC" w:rsidRDefault="00DA4573" w:rsidP="00DA4573">
      <w:pPr>
        <w:pStyle w:val="ConsPlu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9"/>
        <w:gridCol w:w="2649"/>
        <w:gridCol w:w="1255"/>
        <w:gridCol w:w="2730"/>
        <w:gridCol w:w="2061"/>
        <w:gridCol w:w="1236"/>
        <w:gridCol w:w="784"/>
        <w:gridCol w:w="768"/>
        <w:gridCol w:w="767"/>
        <w:gridCol w:w="756"/>
        <w:gridCol w:w="47"/>
        <w:gridCol w:w="720"/>
        <w:gridCol w:w="10"/>
        <w:gridCol w:w="15"/>
        <w:gridCol w:w="15"/>
        <w:gridCol w:w="717"/>
      </w:tblGrid>
      <w:tr w:rsidR="00720BBB" w:rsidRPr="002B30AC" w:rsidTr="00720BBB">
        <w:trPr>
          <w:trHeight w:val="158"/>
        </w:trPr>
        <w:tc>
          <w:tcPr>
            <w:tcW w:w="769" w:type="dxa"/>
            <w:vMerge w:val="restart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649" w:type="dxa"/>
            <w:vMerge w:val="restart"/>
          </w:tcPr>
          <w:p w:rsidR="00DA4573" w:rsidRPr="002B30AC" w:rsidRDefault="00DA4573" w:rsidP="00A1625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255" w:type="dxa"/>
            <w:vMerge w:val="restart"/>
          </w:tcPr>
          <w:p w:rsidR="00DA4573" w:rsidRPr="002B30AC" w:rsidRDefault="00DA4573" w:rsidP="00A1625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730" w:type="dxa"/>
            <w:vMerge w:val="restart"/>
          </w:tcPr>
          <w:p w:rsidR="00DA4573" w:rsidRPr="002B30AC" w:rsidRDefault="00DA4573" w:rsidP="00A1625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="00A1625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муниципальной </w:t>
            </w: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2061" w:type="dxa"/>
            <w:vMerge w:val="restart"/>
          </w:tcPr>
          <w:p w:rsidR="00DA4573" w:rsidRPr="002B30AC" w:rsidRDefault="00DA4573" w:rsidP="00A1625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 xml:space="preserve"> финансирования</w:t>
            </w:r>
          </w:p>
        </w:tc>
        <w:tc>
          <w:tcPr>
            <w:tcW w:w="1236" w:type="dxa"/>
            <w:vMerge w:val="restart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>Сумма расходов всего (тыс.руб.)</w:t>
            </w:r>
          </w:p>
        </w:tc>
        <w:tc>
          <w:tcPr>
            <w:tcW w:w="4599" w:type="dxa"/>
            <w:gridSpan w:val="10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подпрограммы</w:t>
            </w:r>
          </w:p>
        </w:tc>
      </w:tr>
      <w:tr w:rsidR="00720BBB" w:rsidRPr="002B30AC" w:rsidTr="00720BBB">
        <w:trPr>
          <w:trHeight w:val="157"/>
        </w:trPr>
        <w:tc>
          <w:tcPr>
            <w:tcW w:w="769" w:type="dxa"/>
            <w:vMerge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  <w:vMerge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5" w:type="dxa"/>
            <w:vMerge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0" w:type="dxa"/>
            <w:vMerge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  <w:vMerge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68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67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2028</w:t>
            </w:r>
          </w:p>
        </w:tc>
        <w:tc>
          <w:tcPr>
            <w:tcW w:w="756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2029</w:t>
            </w:r>
          </w:p>
        </w:tc>
        <w:tc>
          <w:tcPr>
            <w:tcW w:w="767" w:type="dxa"/>
            <w:gridSpan w:val="2"/>
            <w:tcBorders>
              <w:right w:val="single" w:sz="4" w:space="0" w:color="auto"/>
            </w:tcBorders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2030</w:t>
            </w:r>
          </w:p>
        </w:tc>
        <w:tc>
          <w:tcPr>
            <w:tcW w:w="757" w:type="dxa"/>
            <w:gridSpan w:val="4"/>
            <w:tcBorders>
              <w:left w:val="single" w:sz="4" w:space="0" w:color="auto"/>
            </w:tcBorders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</w:tr>
      <w:tr w:rsidR="00BB0422" w:rsidRPr="002B30AC" w:rsidTr="00720BBB">
        <w:trPr>
          <w:trHeight w:val="157"/>
        </w:trPr>
        <w:tc>
          <w:tcPr>
            <w:tcW w:w="769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0A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3773" w:type="dxa"/>
            <w:gridSpan w:val="11"/>
            <w:tcBorders>
              <w:right w:val="single" w:sz="4" w:space="0" w:color="auto"/>
            </w:tcBorders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0AC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 политика содействия  занятости населения</w:t>
            </w:r>
          </w:p>
        </w:tc>
        <w:tc>
          <w:tcPr>
            <w:tcW w:w="757" w:type="dxa"/>
            <w:gridSpan w:val="4"/>
            <w:tcBorders>
              <w:left w:val="single" w:sz="4" w:space="0" w:color="auto"/>
            </w:tcBorders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0BBB" w:rsidRPr="002B30AC" w:rsidTr="00720BBB">
        <w:trPr>
          <w:trHeight w:val="157"/>
        </w:trPr>
        <w:tc>
          <w:tcPr>
            <w:tcW w:w="769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649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оплачиваемых общественных работ</w:t>
            </w:r>
          </w:p>
        </w:tc>
        <w:tc>
          <w:tcPr>
            <w:tcW w:w="1255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2026-2031</w:t>
            </w: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730" w:type="dxa"/>
          </w:tcPr>
          <w:p w:rsidR="00DA4573" w:rsidRPr="002B30AC" w:rsidRDefault="00720BBB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4573" w:rsidRPr="002B30AC">
              <w:rPr>
                <w:rFonts w:ascii="Times New Roman" w:hAnsi="Times New Roman" w:cs="Times New Roman"/>
                <w:sz w:val="24"/>
                <w:szCs w:val="24"/>
              </w:rPr>
              <w:t xml:space="preserve">Филиал ГКУ «Кадровый центр Калужской области» ЦЗН </w:t>
            </w:r>
            <w:r w:rsidR="00932EB0">
              <w:rPr>
                <w:rFonts w:ascii="Times New Roman" w:hAnsi="Times New Roman" w:cs="Times New Roman"/>
                <w:sz w:val="24"/>
                <w:szCs w:val="24"/>
              </w:rPr>
              <w:t xml:space="preserve">Куйбышевского и </w:t>
            </w:r>
            <w:r w:rsidR="00DA4573">
              <w:rPr>
                <w:rFonts w:ascii="Times New Roman" w:hAnsi="Times New Roman" w:cs="Times New Roman"/>
                <w:sz w:val="24"/>
                <w:szCs w:val="24"/>
              </w:rPr>
              <w:t>Спас-Деменского</w:t>
            </w:r>
            <w:r w:rsidR="00DA4573" w:rsidRPr="002B30AC">
              <w:rPr>
                <w:rFonts w:ascii="Times New Roman" w:hAnsi="Times New Roman" w:cs="Times New Roman"/>
                <w:sz w:val="24"/>
                <w:szCs w:val="24"/>
              </w:rPr>
              <w:t xml:space="preserve"> районов</w:t>
            </w:r>
          </w:p>
          <w:p w:rsidR="008A4B4B" w:rsidRPr="002B30AC" w:rsidRDefault="00720BBB" w:rsidP="00720BB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4B4B" w:rsidRPr="008A4B4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и предприятия </w:t>
            </w:r>
            <w:r w:rsidR="00A1625B">
              <w:rPr>
                <w:rFonts w:ascii="Times New Roman" w:hAnsi="Times New Roman" w:cs="Times New Roman"/>
                <w:sz w:val="24"/>
                <w:szCs w:val="24"/>
              </w:rPr>
              <w:t xml:space="preserve">Спас-Деменского </w:t>
            </w:r>
            <w:r w:rsidR="008A4B4B" w:rsidRPr="008A4B4B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</w:p>
        </w:tc>
        <w:tc>
          <w:tcPr>
            <w:tcW w:w="2061" w:type="dxa"/>
          </w:tcPr>
          <w:p w:rsidR="00A93980" w:rsidRPr="00A93980" w:rsidRDefault="00A9398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A93980" w:rsidRDefault="00A9398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  <w:p w:rsidR="00A93980" w:rsidRDefault="00A9398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A9398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A4573" w:rsidRPr="002B30AC">
              <w:rPr>
                <w:rFonts w:ascii="Times New Roman" w:hAnsi="Times New Roman" w:cs="Times New Roman"/>
                <w:sz w:val="24"/>
                <w:szCs w:val="24"/>
              </w:rPr>
              <w:t>редства областного бюджета</w:t>
            </w:r>
          </w:p>
          <w:p w:rsidR="00DA4573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ства </w:t>
            </w:r>
            <w:r w:rsidR="00A1625B">
              <w:rPr>
                <w:rFonts w:ascii="Times New Roman" w:hAnsi="Times New Roman" w:cs="Times New Roman"/>
                <w:sz w:val="24"/>
                <w:szCs w:val="24"/>
              </w:rPr>
              <w:t>местного бюджета</w:t>
            </w:r>
          </w:p>
        </w:tc>
        <w:tc>
          <w:tcPr>
            <w:tcW w:w="1236" w:type="dxa"/>
          </w:tcPr>
          <w:p w:rsidR="00DA4573" w:rsidRDefault="00D42C78" w:rsidP="0095146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690,0</w:t>
            </w:r>
          </w:p>
          <w:p w:rsidR="00A93980" w:rsidRDefault="00A93980" w:rsidP="00951469">
            <w:pPr>
              <w:rPr>
                <w:sz w:val="24"/>
                <w:szCs w:val="24"/>
                <w:lang w:eastAsia="ru-RU"/>
              </w:rPr>
            </w:pPr>
          </w:p>
          <w:p w:rsidR="00A93980" w:rsidRDefault="00A93980" w:rsidP="0095146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</w:t>
            </w:r>
          </w:p>
          <w:p w:rsidR="00A93980" w:rsidRDefault="00A93980" w:rsidP="0095146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90,0</w:t>
            </w:r>
          </w:p>
          <w:p w:rsidR="00A93980" w:rsidRDefault="00A93980" w:rsidP="00951469">
            <w:pPr>
              <w:rPr>
                <w:sz w:val="24"/>
                <w:szCs w:val="24"/>
                <w:lang w:eastAsia="ru-RU"/>
              </w:rPr>
            </w:pPr>
          </w:p>
          <w:p w:rsidR="00A93980" w:rsidRDefault="00A93980" w:rsidP="00951469">
            <w:pPr>
              <w:rPr>
                <w:sz w:val="24"/>
                <w:szCs w:val="24"/>
                <w:lang w:eastAsia="ru-RU"/>
              </w:rPr>
            </w:pPr>
          </w:p>
          <w:p w:rsidR="00A93980" w:rsidRDefault="00A93980" w:rsidP="00951469">
            <w:pPr>
              <w:rPr>
                <w:sz w:val="24"/>
                <w:szCs w:val="24"/>
                <w:lang w:eastAsia="ru-RU"/>
              </w:rPr>
            </w:pPr>
          </w:p>
          <w:p w:rsidR="00A93980" w:rsidRPr="000F58B8" w:rsidRDefault="00A93980" w:rsidP="0095146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784" w:type="dxa"/>
          </w:tcPr>
          <w:p w:rsidR="00A93980" w:rsidRDefault="00A9398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  <w:p w:rsidR="00A93980" w:rsidRDefault="00A9398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980" w:rsidRDefault="00A9398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A9398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D42C7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0BB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68" w:type="dxa"/>
          </w:tcPr>
          <w:p w:rsidR="00A93980" w:rsidRDefault="00A9398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  <w:p w:rsidR="00A93980" w:rsidRDefault="00A9398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980" w:rsidRDefault="00A9398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A9398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C7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0BB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67" w:type="dxa"/>
          </w:tcPr>
          <w:p w:rsidR="00A93980" w:rsidRDefault="00A9398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  <w:p w:rsidR="00A93980" w:rsidRDefault="00A9398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980" w:rsidRDefault="00A9398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A9398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C7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0BB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56" w:type="dxa"/>
          </w:tcPr>
          <w:p w:rsidR="00A93980" w:rsidRDefault="00A9398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  <w:p w:rsidR="00A93980" w:rsidRDefault="00A9398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980" w:rsidRDefault="00A9398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A9398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C7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0BBB">
              <w:rPr>
                <w:rFonts w:ascii="Times New Roman" w:hAnsi="Times New Roman" w:cs="Times New Roman"/>
                <w:sz w:val="24"/>
                <w:szCs w:val="24"/>
              </w:rPr>
              <w:t>00,</w:t>
            </w: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7" w:type="dxa"/>
            <w:gridSpan w:val="2"/>
            <w:tcBorders>
              <w:right w:val="single" w:sz="4" w:space="0" w:color="auto"/>
            </w:tcBorders>
          </w:tcPr>
          <w:p w:rsidR="00A93980" w:rsidRDefault="00A9398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  <w:p w:rsidR="00A93980" w:rsidRDefault="00A9398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980" w:rsidRDefault="00A9398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A9398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C7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0BB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57" w:type="dxa"/>
            <w:gridSpan w:val="4"/>
            <w:tcBorders>
              <w:left w:val="single" w:sz="4" w:space="0" w:color="auto"/>
            </w:tcBorders>
          </w:tcPr>
          <w:p w:rsidR="00A93980" w:rsidRDefault="00A93980" w:rsidP="00951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115,0</w:t>
            </w:r>
          </w:p>
          <w:p w:rsidR="00A93980" w:rsidRDefault="00A93980" w:rsidP="00951469">
            <w:pPr>
              <w:rPr>
                <w:sz w:val="24"/>
                <w:szCs w:val="24"/>
              </w:rPr>
            </w:pPr>
          </w:p>
          <w:p w:rsidR="00A93980" w:rsidRDefault="00A93980" w:rsidP="00951469">
            <w:pPr>
              <w:rPr>
                <w:sz w:val="24"/>
                <w:szCs w:val="24"/>
              </w:rPr>
            </w:pPr>
          </w:p>
          <w:p w:rsidR="00DA4573" w:rsidRPr="002B30AC" w:rsidRDefault="00A93980" w:rsidP="00951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42C78">
              <w:rPr>
                <w:sz w:val="24"/>
                <w:szCs w:val="24"/>
              </w:rPr>
              <w:t>15,0</w:t>
            </w:r>
          </w:p>
          <w:p w:rsidR="00DA4573" w:rsidRPr="002B30AC" w:rsidRDefault="00DA4573" w:rsidP="00951469">
            <w:pPr>
              <w:rPr>
                <w:sz w:val="24"/>
                <w:szCs w:val="24"/>
              </w:rPr>
            </w:pPr>
          </w:p>
          <w:p w:rsidR="00DA4573" w:rsidRPr="002B30AC" w:rsidRDefault="00DA4573" w:rsidP="00951469">
            <w:pPr>
              <w:rPr>
                <w:sz w:val="24"/>
                <w:szCs w:val="24"/>
              </w:rPr>
            </w:pPr>
          </w:p>
          <w:p w:rsidR="00DA4573" w:rsidRPr="002B30AC" w:rsidRDefault="00DA4573" w:rsidP="00951469">
            <w:pPr>
              <w:rPr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0BB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20BBB" w:rsidRPr="002B30AC" w:rsidTr="00720BBB">
        <w:trPr>
          <w:trHeight w:val="157"/>
        </w:trPr>
        <w:tc>
          <w:tcPr>
            <w:tcW w:w="769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649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255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2026-2031</w:t>
            </w: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730" w:type="dxa"/>
          </w:tcPr>
          <w:p w:rsidR="00932EB0" w:rsidRPr="002B30AC" w:rsidRDefault="00720BBB" w:rsidP="00932EB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4573" w:rsidRPr="002B30AC">
              <w:rPr>
                <w:rFonts w:ascii="Times New Roman" w:hAnsi="Times New Roman" w:cs="Times New Roman"/>
                <w:sz w:val="24"/>
                <w:szCs w:val="24"/>
              </w:rPr>
              <w:t xml:space="preserve">Филиал ГКУ «Кадровый центр Калужской области» ЦЗН </w:t>
            </w:r>
            <w:r w:rsidR="00932EB0">
              <w:rPr>
                <w:rFonts w:ascii="Times New Roman" w:hAnsi="Times New Roman" w:cs="Times New Roman"/>
                <w:sz w:val="24"/>
                <w:szCs w:val="24"/>
              </w:rPr>
              <w:t>Куйбышевского и Спас-Деменского</w:t>
            </w:r>
            <w:r w:rsidR="00932EB0" w:rsidRPr="002B30AC">
              <w:rPr>
                <w:rFonts w:ascii="Times New Roman" w:hAnsi="Times New Roman" w:cs="Times New Roman"/>
                <w:sz w:val="24"/>
                <w:szCs w:val="24"/>
              </w:rPr>
              <w:t xml:space="preserve">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4573" w:rsidRPr="002B30AC" w:rsidRDefault="00720BBB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4573">
              <w:rPr>
                <w:rFonts w:ascii="Times New Roman" w:hAnsi="Times New Roman" w:cs="Times New Roman"/>
                <w:sz w:val="24"/>
                <w:szCs w:val="24"/>
              </w:rPr>
              <w:t>Администрация Спас-Деменского муниципального  округа</w:t>
            </w:r>
          </w:p>
          <w:p w:rsidR="00DA4573" w:rsidRDefault="00720BBB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A4573" w:rsidRPr="002B30AC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  <w:r w:rsidR="00DA457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  <w:r w:rsidR="00DA4573" w:rsidRPr="002B3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4573">
              <w:rPr>
                <w:rFonts w:ascii="Times New Roman" w:hAnsi="Times New Roman" w:cs="Times New Roman"/>
                <w:sz w:val="24"/>
                <w:szCs w:val="24"/>
              </w:rPr>
              <w:t>Спас-Деменского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4573" w:rsidRPr="002B30AC" w:rsidRDefault="00720BBB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457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и </w:t>
            </w:r>
            <w:r w:rsidR="00DA45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предприятия </w:t>
            </w:r>
            <w:r w:rsidR="00BD4E90">
              <w:rPr>
                <w:rFonts w:ascii="Times New Roman" w:hAnsi="Times New Roman" w:cs="Times New Roman"/>
                <w:sz w:val="24"/>
                <w:szCs w:val="24"/>
              </w:rPr>
              <w:t xml:space="preserve">Спас-Деменского </w:t>
            </w:r>
            <w:r w:rsidR="00DA4573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</w:p>
        </w:tc>
        <w:tc>
          <w:tcPr>
            <w:tcW w:w="2061" w:type="dxa"/>
          </w:tcPr>
          <w:p w:rsidR="00A93980" w:rsidRDefault="00A9398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  <w:p w:rsidR="00A93980" w:rsidRDefault="00A9398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  <w:p w:rsidR="00A93980" w:rsidRDefault="00A9398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EB0" w:rsidRDefault="00932EB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EB0" w:rsidRDefault="00932EB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 </w:t>
            </w:r>
            <w:r w:rsidR="00A1625B">
              <w:rPr>
                <w:rFonts w:ascii="Times New Roman" w:hAnsi="Times New Roman" w:cs="Times New Roman"/>
                <w:sz w:val="24"/>
                <w:szCs w:val="24"/>
              </w:rPr>
              <w:t>местного бюджета</w:t>
            </w:r>
          </w:p>
          <w:p w:rsidR="00DA4573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DA4573" w:rsidRPr="002B30AC" w:rsidRDefault="00D42C78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1590,0</w:t>
            </w:r>
          </w:p>
          <w:p w:rsidR="00DA4573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Default="00A9398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90,0</w:t>
            </w:r>
          </w:p>
          <w:p w:rsidR="00DA4573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980" w:rsidRPr="002B30AC" w:rsidRDefault="00A9398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784" w:type="dxa"/>
          </w:tcPr>
          <w:p w:rsidR="00A93980" w:rsidRDefault="00A9398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265,0</w:t>
            </w:r>
          </w:p>
          <w:p w:rsidR="00A93980" w:rsidRDefault="00A9398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980" w:rsidRDefault="00A9398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980" w:rsidRDefault="00A9398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A9398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457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EB0" w:rsidRDefault="00932EB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EB0" w:rsidRDefault="00932EB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EB0" w:rsidRDefault="00932EB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EB0" w:rsidRDefault="00932EB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Default="00D42C78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DA457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A4573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A93980" w:rsidRDefault="00A9398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265,0</w:t>
            </w:r>
          </w:p>
          <w:p w:rsidR="00A93980" w:rsidRDefault="00A9398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980" w:rsidRDefault="00A9398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980" w:rsidRDefault="00A9398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EB0" w:rsidRDefault="00932EB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EB0" w:rsidRDefault="00932EB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EB0" w:rsidRDefault="00932EB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EB0" w:rsidRDefault="00932EB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Default="00D42C78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DA457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A4573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A93980" w:rsidRDefault="00A9398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265,0</w:t>
            </w:r>
          </w:p>
          <w:p w:rsidR="00A93980" w:rsidRDefault="00A9398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980" w:rsidRDefault="00A9398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980" w:rsidRDefault="00A9398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EB0" w:rsidRDefault="00932EB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EB0" w:rsidRDefault="00932EB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EB0" w:rsidRDefault="00932EB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EB0" w:rsidRDefault="00932EB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Default="00D42C78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A45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A4573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93980" w:rsidRDefault="00A9398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265,0</w:t>
            </w:r>
          </w:p>
          <w:p w:rsidR="00A93980" w:rsidRDefault="00A9398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980" w:rsidRDefault="00A9398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980" w:rsidRDefault="00A9398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EB0" w:rsidRDefault="00932EB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EB0" w:rsidRDefault="00932EB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EB0" w:rsidRDefault="00932EB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EB0" w:rsidRDefault="00932EB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Default="00D42C78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A45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A4573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tcBorders>
              <w:right w:val="single" w:sz="4" w:space="0" w:color="auto"/>
            </w:tcBorders>
          </w:tcPr>
          <w:p w:rsidR="00A93980" w:rsidRDefault="00A9398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265,0</w:t>
            </w:r>
          </w:p>
          <w:p w:rsidR="00A93980" w:rsidRDefault="00A9398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980" w:rsidRDefault="00A9398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980" w:rsidRDefault="00A9398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EB0" w:rsidRDefault="00932EB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EB0" w:rsidRDefault="00932EB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EB0" w:rsidRDefault="00932EB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EB0" w:rsidRDefault="00932EB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Default="00D42C78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A45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A4573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gridSpan w:val="4"/>
            <w:tcBorders>
              <w:left w:val="single" w:sz="4" w:space="0" w:color="auto"/>
            </w:tcBorders>
          </w:tcPr>
          <w:p w:rsidR="00A93980" w:rsidRDefault="00A93980" w:rsidP="00951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265,0 </w:t>
            </w:r>
          </w:p>
          <w:p w:rsidR="00A93980" w:rsidRDefault="00A93980" w:rsidP="00951469">
            <w:pPr>
              <w:rPr>
                <w:sz w:val="24"/>
                <w:szCs w:val="24"/>
              </w:rPr>
            </w:pPr>
          </w:p>
          <w:p w:rsidR="00A93980" w:rsidRDefault="00A93980" w:rsidP="00951469">
            <w:pPr>
              <w:rPr>
                <w:sz w:val="24"/>
                <w:szCs w:val="24"/>
              </w:rPr>
            </w:pPr>
          </w:p>
          <w:p w:rsidR="00A93980" w:rsidRDefault="00A93980" w:rsidP="00951469">
            <w:pPr>
              <w:rPr>
                <w:sz w:val="24"/>
                <w:szCs w:val="24"/>
              </w:rPr>
            </w:pPr>
          </w:p>
          <w:p w:rsidR="00DA4573" w:rsidRPr="002B30AC" w:rsidRDefault="00DA4573" w:rsidP="00951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  <w:p w:rsidR="00DA4573" w:rsidRPr="002B30AC" w:rsidRDefault="00DA4573" w:rsidP="00951469">
            <w:pPr>
              <w:rPr>
                <w:sz w:val="24"/>
                <w:szCs w:val="24"/>
              </w:rPr>
            </w:pPr>
          </w:p>
          <w:p w:rsidR="00932EB0" w:rsidRDefault="00932EB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EB0" w:rsidRDefault="00932EB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EB0" w:rsidRDefault="00932EB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EB0" w:rsidRDefault="00932EB0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Default="00D42C78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A45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A4573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BBB" w:rsidRPr="002B30AC" w:rsidTr="00720BBB">
        <w:trPr>
          <w:trHeight w:val="157"/>
        </w:trPr>
        <w:tc>
          <w:tcPr>
            <w:tcW w:w="769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649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стажировок</w:t>
            </w: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 xml:space="preserve"> безработных граждан в возрасте от 18 до 20 лет из числа лиц</w:t>
            </w:r>
            <w:r w:rsidR="00A162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 xml:space="preserve"> закончивших учреждения среднего профессионального и высшего образования, ищущих работу впервые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организациях </w:t>
            </w:r>
          </w:p>
        </w:tc>
        <w:tc>
          <w:tcPr>
            <w:tcW w:w="1255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026-2031</w:t>
            </w: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730" w:type="dxa"/>
          </w:tcPr>
          <w:p w:rsidR="00DA4573" w:rsidRPr="002B30AC" w:rsidRDefault="00720BBB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4573" w:rsidRPr="002B30AC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BB0422">
              <w:rPr>
                <w:rFonts w:ascii="Times New Roman" w:hAnsi="Times New Roman" w:cs="Times New Roman"/>
                <w:sz w:val="24"/>
                <w:szCs w:val="24"/>
              </w:rPr>
              <w:t xml:space="preserve">спорта и </w:t>
            </w:r>
            <w:r w:rsidR="00DA4573" w:rsidRPr="002B3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422">
              <w:rPr>
                <w:rFonts w:ascii="Times New Roman" w:hAnsi="Times New Roman" w:cs="Times New Roman"/>
                <w:sz w:val="24"/>
                <w:szCs w:val="24"/>
              </w:rPr>
              <w:t>молодежной политики</w:t>
            </w:r>
            <w:r w:rsidR="00DA457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 w:rsidR="008A4B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A4573">
              <w:rPr>
                <w:rFonts w:ascii="Times New Roman" w:hAnsi="Times New Roman" w:cs="Times New Roman"/>
                <w:sz w:val="24"/>
                <w:szCs w:val="24"/>
              </w:rPr>
              <w:t xml:space="preserve"> Спас-Деменского муниципального округа</w:t>
            </w:r>
            <w:r w:rsidR="00BB04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4573" w:rsidRPr="002B30AC" w:rsidRDefault="00720BBB" w:rsidP="008A4B4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4573" w:rsidRPr="002B30AC">
              <w:rPr>
                <w:rFonts w:ascii="Times New Roman" w:hAnsi="Times New Roman" w:cs="Times New Roman"/>
                <w:sz w:val="24"/>
                <w:szCs w:val="24"/>
              </w:rPr>
              <w:t xml:space="preserve">Филиал ГКУ «Кадровый центр Калужской области» ЦЗН </w:t>
            </w:r>
            <w:r w:rsidR="008A4B4B" w:rsidRPr="008A4B4B">
              <w:rPr>
                <w:rFonts w:ascii="Times New Roman" w:hAnsi="Times New Roman" w:cs="Times New Roman"/>
                <w:sz w:val="24"/>
                <w:szCs w:val="24"/>
              </w:rPr>
              <w:t>Куйбышевского и Спас-Деменского районов</w:t>
            </w:r>
          </w:p>
        </w:tc>
        <w:tc>
          <w:tcPr>
            <w:tcW w:w="2061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>В пределах финансовых средств, предусмотренных на основную деятельность</w:t>
            </w:r>
            <w:r w:rsidR="00BB0422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</w:t>
            </w:r>
          </w:p>
        </w:tc>
        <w:tc>
          <w:tcPr>
            <w:tcW w:w="1236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tcBorders>
              <w:right w:val="single" w:sz="4" w:space="0" w:color="auto"/>
            </w:tcBorders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gridSpan w:val="4"/>
            <w:tcBorders>
              <w:left w:val="single" w:sz="4" w:space="0" w:color="auto"/>
            </w:tcBorders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BBB" w:rsidRPr="002B30AC" w:rsidTr="00720BBB">
        <w:trPr>
          <w:trHeight w:val="157"/>
        </w:trPr>
        <w:tc>
          <w:tcPr>
            <w:tcW w:w="769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649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>Организация профессиональной ориентации граждан в целях сферы деятельности, профессионального обучения.</w:t>
            </w:r>
          </w:p>
        </w:tc>
        <w:tc>
          <w:tcPr>
            <w:tcW w:w="1255" w:type="dxa"/>
          </w:tcPr>
          <w:p w:rsidR="00DA4573" w:rsidRPr="002B30AC" w:rsidRDefault="00DA4573" w:rsidP="002E18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2026-2031</w:t>
            </w: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2730" w:type="dxa"/>
          </w:tcPr>
          <w:p w:rsidR="00DA4573" w:rsidRDefault="00720BBB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4573" w:rsidRPr="002B30AC">
              <w:rPr>
                <w:rFonts w:ascii="Times New Roman" w:hAnsi="Times New Roman" w:cs="Times New Roman"/>
                <w:sz w:val="24"/>
                <w:szCs w:val="24"/>
              </w:rPr>
              <w:t>Отд</w:t>
            </w:r>
            <w:r w:rsidR="00DA4573">
              <w:rPr>
                <w:rFonts w:ascii="Times New Roman" w:hAnsi="Times New Roman" w:cs="Times New Roman"/>
                <w:sz w:val="24"/>
                <w:szCs w:val="24"/>
              </w:rPr>
              <w:t>ел образования администраци</w:t>
            </w:r>
            <w:r w:rsidR="008A4B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A4573">
              <w:rPr>
                <w:rFonts w:ascii="Times New Roman" w:hAnsi="Times New Roman" w:cs="Times New Roman"/>
                <w:sz w:val="24"/>
                <w:szCs w:val="24"/>
              </w:rPr>
              <w:t xml:space="preserve"> Спас-Деменского муниципального округа.</w:t>
            </w:r>
          </w:p>
          <w:p w:rsidR="00DA4573" w:rsidRPr="002B30AC" w:rsidRDefault="00720BBB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4573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учреждения </w:t>
            </w:r>
            <w:r w:rsidR="00BD4E90">
              <w:rPr>
                <w:rFonts w:ascii="Times New Roman" w:hAnsi="Times New Roman" w:cs="Times New Roman"/>
                <w:sz w:val="24"/>
                <w:szCs w:val="24"/>
              </w:rPr>
              <w:t xml:space="preserve">Спас-Деменского </w:t>
            </w:r>
            <w:r w:rsidR="00DA4573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</w:p>
          <w:p w:rsidR="00DA4573" w:rsidRPr="002B30AC" w:rsidRDefault="00720BBB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A4573" w:rsidRPr="002B30AC">
              <w:rPr>
                <w:rFonts w:ascii="Times New Roman" w:hAnsi="Times New Roman" w:cs="Times New Roman"/>
                <w:sz w:val="24"/>
                <w:szCs w:val="24"/>
              </w:rPr>
              <w:t xml:space="preserve">Филиал ГКУ «Кадровый центр Калужской области» ЦЗН </w:t>
            </w:r>
            <w:r w:rsidR="008A4B4B" w:rsidRPr="008A4B4B">
              <w:rPr>
                <w:rFonts w:ascii="Times New Roman" w:hAnsi="Times New Roman" w:cs="Times New Roman"/>
                <w:sz w:val="24"/>
                <w:szCs w:val="24"/>
              </w:rPr>
              <w:t>Куйбышевского и Спас-Деменского районов</w:t>
            </w:r>
          </w:p>
        </w:tc>
        <w:tc>
          <w:tcPr>
            <w:tcW w:w="2061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>В пределах финансовых средств, предусмотренных на основную деятельность участник</w:t>
            </w:r>
            <w:r w:rsidR="00BB042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3"/>
            <w:tcBorders>
              <w:right w:val="single" w:sz="4" w:space="0" w:color="auto"/>
            </w:tcBorders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tcBorders>
              <w:left w:val="single" w:sz="4" w:space="0" w:color="auto"/>
            </w:tcBorders>
          </w:tcPr>
          <w:p w:rsidR="00DA4573" w:rsidRPr="002B30AC" w:rsidRDefault="00DA4573" w:rsidP="00951469">
            <w:pPr>
              <w:rPr>
                <w:sz w:val="24"/>
                <w:szCs w:val="24"/>
              </w:rPr>
            </w:pPr>
          </w:p>
          <w:p w:rsidR="00DA4573" w:rsidRPr="002B30AC" w:rsidRDefault="00DA4573" w:rsidP="00951469">
            <w:pPr>
              <w:rPr>
                <w:sz w:val="24"/>
                <w:szCs w:val="24"/>
              </w:rPr>
            </w:pPr>
          </w:p>
          <w:p w:rsidR="00DA4573" w:rsidRPr="002B30AC" w:rsidRDefault="00DA4573" w:rsidP="00951469">
            <w:pPr>
              <w:rPr>
                <w:sz w:val="24"/>
                <w:szCs w:val="24"/>
              </w:rPr>
            </w:pPr>
          </w:p>
          <w:p w:rsidR="00DA4573" w:rsidRPr="002B30AC" w:rsidRDefault="00DA4573" w:rsidP="00951469">
            <w:pPr>
              <w:rPr>
                <w:sz w:val="24"/>
                <w:szCs w:val="24"/>
              </w:rPr>
            </w:pPr>
          </w:p>
          <w:p w:rsidR="00DA4573" w:rsidRPr="002B30AC" w:rsidRDefault="00DA4573" w:rsidP="00951469">
            <w:pPr>
              <w:rPr>
                <w:sz w:val="24"/>
                <w:szCs w:val="24"/>
              </w:rPr>
            </w:pPr>
          </w:p>
          <w:p w:rsidR="00DA4573" w:rsidRPr="002B30AC" w:rsidRDefault="00DA4573" w:rsidP="00951469">
            <w:pPr>
              <w:rPr>
                <w:sz w:val="24"/>
                <w:szCs w:val="24"/>
              </w:rPr>
            </w:pPr>
          </w:p>
          <w:p w:rsidR="00DA4573" w:rsidRPr="002B30AC" w:rsidRDefault="00DA4573" w:rsidP="00951469">
            <w:pPr>
              <w:rPr>
                <w:sz w:val="24"/>
                <w:szCs w:val="24"/>
              </w:rPr>
            </w:pPr>
          </w:p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BBB" w:rsidRPr="002B30AC" w:rsidTr="00720BBB">
        <w:trPr>
          <w:trHeight w:val="157"/>
        </w:trPr>
        <w:tc>
          <w:tcPr>
            <w:tcW w:w="769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0A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4530" w:type="dxa"/>
            <w:gridSpan w:val="15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Информирование населения о состоянии ранка труда на территории </w:t>
            </w:r>
            <w:r w:rsidR="00BD4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Спас-Деменского </w:t>
            </w:r>
            <w:r w:rsidRPr="002B3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</w:p>
        </w:tc>
      </w:tr>
      <w:tr w:rsidR="00720BBB" w:rsidRPr="002B30AC" w:rsidTr="00720BBB">
        <w:trPr>
          <w:trHeight w:val="157"/>
        </w:trPr>
        <w:tc>
          <w:tcPr>
            <w:tcW w:w="769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649" w:type="dxa"/>
          </w:tcPr>
          <w:p w:rsidR="00DA4573" w:rsidRPr="002B30AC" w:rsidRDefault="00DA4573" w:rsidP="0099147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граждан и работодателей </w:t>
            </w:r>
            <w:proofErr w:type="spellStart"/>
            <w:r w:rsidR="00991478">
              <w:rPr>
                <w:rFonts w:ascii="Times New Roman" w:hAnsi="Times New Roman" w:cs="Times New Roman"/>
                <w:sz w:val="24"/>
                <w:szCs w:val="24"/>
              </w:rPr>
              <w:t>Спас-Деменского</w:t>
            </w:r>
            <w:proofErr w:type="spellEnd"/>
            <w:r w:rsidR="00991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991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</w:t>
            </w: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 xml:space="preserve"> о рынке труда </w:t>
            </w:r>
          </w:p>
        </w:tc>
        <w:tc>
          <w:tcPr>
            <w:tcW w:w="1255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2026-2031</w:t>
            </w: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730" w:type="dxa"/>
          </w:tcPr>
          <w:p w:rsidR="00DA4573" w:rsidRPr="002B30AC" w:rsidRDefault="00720BBB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A4573" w:rsidRPr="002B30AC">
              <w:rPr>
                <w:rFonts w:ascii="Times New Roman" w:hAnsi="Times New Roman" w:cs="Times New Roman"/>
                <w:sz w:val="24"/>
                <w:szCs w:val="24"/>
              </w:rPr>
              <w:t>Редакция районной газеты «</w:t>
            </w:r>
            <w:r w:rsidR="008A4B4B">
              <w:rPr>
                <w:rFonts w:ascii="Times New Roman" w:hAnsi="Times New Roman" w:cs="Times New Roman"/>
                <w:sz w:val="24"/>
                <w:szCs w:val="24"/>
              </w:rPr>
              <w:t>Новая жизнь</w:t>
            </w:r>
            <w:r w:rsidR="00DA4573" w:rsidRPr="002B30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4573" w:rsidRPr="002B30AC" w:rsidRDefault="00720BBB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A4573" w:rsidRPr="002B30AC">
              <w:rPr>
                <w:rFonts w:ascii="Times New Roman" w:hAnsi="Times New Roman" w:cs="Times New Roman"/>
                <w:sz w:val="24"/>
                <w:szCs w:val="24"/>
              </w:rPr>
              <w:t xml:space="preserve">Филиал ГКУ «Кадровый центр Калужской области» </w:t>
            </w:r>
            <w:r w:rsidR="00DA4573" w:rsidRPr="002B3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ЦЗН </w:t>
            </w:r>
            <w:r w:rsidR="008A4B4B" w:rsidRPr="008A4B4B">
              <w:rPr>
                <w:rFonts w:ascii="Times New Roman" w:hAnsi="Times New Roman" w:cs="Times New Roman"/>
                <w:sz w:val="24"/>
                <w:szCs w:val="24"/>
              </w:rPr>
              <w:t>Куйбышевского и Спас-Деменского районов</w:t>
            </w:r>
          </w:p>
        </w:tc>
        <w:tc>
          <w:tcPr>
            <w:tcW w:w="2061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пределах финансовых средств, предусмотренных на основную </w:t>
            </w:r>
            <w:r w:rsidRPr="002B3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участника</w:t>
            </w:r>
          </w:p>
        </w:tc>
        <w:tc>
          <w:tcPr>
            <w:tcW w:w="1236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gridSpan w:val="2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gridSpan w:val="3"/>
            <w:tcBorders>
              <w:right w:val="single" w:sz="4" w:space="0" w:color="auto"/>
            </w:tcBorders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left w:val="single" w:sz="4" w:space="0" w:color="auto"/>
            </w:tcBorders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BBB" w:rsidRPr="002B30AC" w:rsidTr="00720BBB">
        <w:trPr>
          <w:trHeight w:val="157"/>
        </w:trPr>
        <w:tc>
          <w:tcPr>
            <w:tcW w:w="769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8A4B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9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информирования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мер государственной поддержки </w:t>
            </w: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 xml:space="preserve">путем </w:t>
            </w:r>
            <w:r w:rsidR="00BB0422">
              <w:rPr>
                <w:rFonts w:ascii="Times New Roman" w:hAnsi="Times New Roman" w:cs="Times New Roman"/>
                <w:sz w:val="24"/>
                <w:szCs w:val="24"/>
              </w:rPr>
              <w:t>размещения данных</w:t>
            </w: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 xml:space="preserve"> на 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ициальном сайте администрации  </w:t>
            </w:r>
            <w:r w:rsidR="00BB0422">
              <w:rPr>
                <w:rFonts w:ascii="Times New Roman" w:hAnsi="Times New Roman" w:cs="Times New Roman"/>
                <w:sz w:val="24"/>
                <w:szCs w:val="24"/>
              </w:rPr>
              <w:t xml:space="preserve">Спас-Деменского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Калужской области</w:t>
            </w:r>
          </w:p>
        </w:tc>
        <w:tc>
          <w:tcPr>
            <w:tcW w:w="1255" w:type="dxa"/>
          </w:tcPr>
          <w:p w:rsidR="00DA4573" w:rsidRPr="002B30AC" w:rsidRDefault="00DA4573" w:rsidP="002E18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2026-2031</w:t>
            </w: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2730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 xml:space="preserve">Филиал ГКУ «Кадровый центр Калужской области» ЦЗН </w:t>
            </w:r>
            <w:r w:rsidR="008A4B4B" w:rsidRPr="008A4B4B">
              <w:rPr>
                <w:rFonts w:ascii="Times New Roman" w:hAnsi="Times New Roman" w:cs="Times New Roman"/>
                <w:sz w:val="24"/>
                <w:szCs w:val="24"/>
              </w:rPr>
              <w:t>Куйбышевского и Спас-Деменского районов</w:t>
            </w:r>
          </w:p>
        </w:tc>
        <w:tc>
          <w:tcPr>
            <w:tcW w:w="2061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>В пределах финансовых средств, предусмотренных на основную деятельность участника</w:t>
            </w:r>
          </w:p>
        </w:tc>
        <w:tc>
          <w:tcPr>
            <w:tcW w:w="1236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gridSpan w:val="2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gridSpan w:val="3"/>
            <w:tcBorders>
              <w:right w:val="single" w:sz="4" w:space="0" w:color="auto"/>
            </w:tcBorders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left w:val="single" w:sz="4" w:space="0" w:color="auto"/>
            </w:tcBorders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BBB" w:rsidRPr="002B30AC" w:rsidTr="00720BBB">
        <w:trPr>
          <w:trHeight w:val="157"/>
        </w:trPr>
        <w:tc>
          <w:tcPr>
            <w:tcW w:w="769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0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530" w:type="dxa"/>
            <w:gridSpan w:val="15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0AC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качества и привлечение трудовых ресурсов.</w:t>
            </w:r>
          </w:p>
        </w:tc>
      </w:tr>
      <w:tr w:rsidR="00720BBB" w:rsidRPr="002B30AC" w:rsidTr="00720BBB">
        <w:trPr>
          <w:trHeight w:val="157"/>
        </w:trPr>
        <w:tc>
          <w:tcPr>
            <w:tcW w:w="769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9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Межведомственная оценка эффективности использования иностранной рабочей силы </w:t>
            </w:r>
          </w:p>
        </w:tc>
        <w:tc>
          <w:tcPr>
            <w:tcW w:w="1255" w:type="dxa"/>
          </w:tcPr>
          <w:p w:rsidR="00DA4573" w:rsidRPr="002B30AC" w:rsidRDefault="00DA4573" w:rsidP="002E18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2026-2031</w:t>
            </w: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2730" w:type="dxa"/>
          </w:tcPr>
          <w:p w:rsidR="00DA4573" w:rsidRPr="002B30AC" w:rsidRDefault="00720BBB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A4573" w:rsidRPr="002B30AC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экономического развития </w:t>
            </w:r>
            <w:r w:rsidR="00DA4573">
              <w:rPr>
                <w:rFonts w:ascii="Times New Roman" w:hAnsi="Times New Roman" w:cs="Times New Roman"/>
                <w:sz w:val="24"/>
                <w:szCs w:val="24"/>
              </w:rPr>
              <w:t>и архитектуры администрации Спас-Деменского муниципального округа</w:t>
            </w:r>
            <w:r w:rsidR="002E1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4573" w:rsidRPr="002B30AC" w:rsidRDefault="002E186C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A4573" w:rsidRPr="002B30AC">
              <w:rPr>
                <w:rFonts w:ascii="Times New Roman" w:hAnsi="Times New Roman" w:cs="Times New Roman"/>
                <w:sz w:val="24"/>
                <w:szCs w:val="24"/>
              </w:rPr>
              <w:t xml:space="preserve">Филиал ГКУ «Кадровый центр Калужской области» ЦЗН </w:t>
            </w:r>
            <w:r w:rsidR="008A4B4B" w:rsidRPr="008A4B4B">
              <w:rPr>
                <w:rFonts w:ascii="Times New Roman" w:hAnsi="Times New Roman" w:cs="Times New Roman"/>
                <w:sz w:val="24"/>
                <w:szCs w:val="24"/>
              </w:rPr>
              <w:t>Куйбышевского и Спас-Деменского районов</w:t>
            </w:r>
          </w:p>
        </w:tc>
        <w:tc>
          <w:tcPr>
            <w:tcW w:w="2061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>В пределах финансовых средств, предусмотренных на основную деятельность участник</w:t>
            </w:r>
            <w:r w:rsidR="00BB042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236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gridSpan w:val="2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4"/>
            <w:tcBorders>
              <w:right w:val="single" w:sz="4" w:space="0" w:color="auto"/>
            </w:tcBorders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BBB" w:rsidRPr="002B30AC" w:rsidTr="00720BBB">
        <w:trPr>
          <w:trHeight w:val="157"/>
        </w:trPr>
        <w:tc>
          <w:tcPr>
            <w:tcW w:w="769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B04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9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>Мониторинг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отодателей </w:t>
            </w: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>по устойчивому росту заработной платы и улучшению условий труда работников</w:t>
            </w:r>
          </w:p>
        </w:tc>
        <w:tc>
          <w:tcPr>
            <w:tcW w:w="1255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2026-2031</w:t>
            </w: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730" w:type="dxa"/>
          </w:tcPr>
          <w:p w:rsidR="00DA4573" w:rsidRPr="002B30AC" w:rsidRDefault="00720BBB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1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4573" w:rsidRPr="002B30AC">
              <w:rPr>
                <w:rFonts w:ascii="Times New Roman" w:hAnsi="Times New Roman" w:cs="Times New Roman"/>
                <w:sz w:val="24"/>
                <w:szCs w:val="24"/>
              </w:rPr>
              <w:t>Отдел экономи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ческого развития</w:t>
            </w:r>
            <w:r w:rsidR="00DA4573">
              <w:rPr>
                <w:rFonts w:ascii="Times New Roman" w:hAnsi="Times New Roman" w:cs="Times New Roman"/>
                <w:sz w:val="24"/>
                <w:szCs w:val="24"/>
              </w:rPr>
              <w:t xml:space="preserve"> и архитектуры администрации  </w:t>
            </w:r>
            <w:r w:rsidR="00BB0422">
              <w:rPr>
                <w:rFonts w:ascii="Times New Roman" w:hAnsi="Times New Roman" w:cs="Times New Roman"/>
                <w:sz w:val="24"/>
                <w:szCs w:val="24"/>
              </w:rPr>
              <w:t xml:space="preserve">Спас-Деменского </w:t>
            </w:r>
            <w:r w:rsidR="00DA4573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4573" w:rsidRPr="002B30AC" w:rsidRDefault="00720BBB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1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4573" w:rsidRPr="002B30AC">
              <w:rPr>
                <w:rFonts w:ascii="Times New Roman" w:hAnsi="Times New Roman" w:cs="Times New Roman"/>
                <w:sz w:val="24"/>
                <w:szCs w:val="24"/>
              </w:rPr>
              <w:t xml:space="preserve">Филиал ГКУ </w:t>
            </w:r>
            <w:r w:rsidR="00DA4573" w:rsidRPr="002B3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«Кадровый центр Калужской области» ЦЗН </w:t>
            </w:r>
            <w:r w:rsidR="008A4B4B" w:rsidRPr="008A4B4B">
              <w:rPr>
                <w:rFonts w:ascii="Times New Roman" w:hAnsi="Times New Roman" w:cs="Times New Roman"/>
                <w:sz w:val="24"/>
                <w:szCs w:val="24"/>
              </w:rPr>
              <w:t>Куйбышевского и Спас-Деменского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1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пределах финансовых средств, предусмотренных на основную деятельность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236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gridSpan w:val="2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tcBorders>
              <w:right w:val="single" w:sz="4" w:space="0" w:color="auto"/>
            </w:tcBorders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tcBorders>
              <w:left w:val="single" w:sz="4" w:space="0" w:color="auto"/>
            </w:tcBorders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BBB" w:rsidRPr="002B30AC" w:rsidTr="00720BBB">
        <w:trPr>
          <w:trHeight w:val="157"/>
        </w:trPr>
        <w:tc>
          <w:tcPr>
            <w:tcW w:w="769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0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14530" w:type="dxa"/>
            <w:gridSpan w:val="15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0AC">
              <w:rPr>
                <w:rFonts w:ascii="Times New Roman" w:hAnsi="Times New Roman" w:cs="Times New Roman"/>
                <w:b/>
                <w:sz w:val="24"/>
                <w:szCs w:val="24"/>
              </w:rPr>
              <w:t>Соде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йствие занятости лиц</w:t>
            </w:r>
            <w:r w:rsidR="006E480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испытывающих трудности в поиске подходящей работы</w:t>
            </w:r>
          </w:p>
        </w:tc>
      </w:tr>
      <w:tr w:rsidR="00720BBB" w:rsidRPr="002B30AC" w:rsidTr="00720BBB">
        <w:trPr>
          <w:trHeight w:val="157"/>
        </w:trPr>
        <w:tc>
          <w:tcPr>
            <w:tcW w:w="769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649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>Организация профессиональной подготовки, переподготовки и повышения квалификации лиц, освобожденных из учреждений, исполняющих наказание в виде лишения свободы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участников СВО, граждан с инвалидностью, многодетны</w:t>
            </w:r>
            <w:r w:rsidR="006E48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</w:t>
            </w:r>
            <w:r w:rsidR="006E480E">
              <w:rPr>
                <w:rFonts w:ascii="Times New Roman" w:hAnsi="Times New Roman" w:cs="Times New Roman"/>
                <w:sz w:val="24"/>
                <w:szCs w:val="24"/>
              </w:rPr>
              <w:t>ей.</w:t>
            </w:r>
          </w:p>
        </w:tc>
        <w:tc>
          <w:tcPr>
            <w:tcW w:w="1255" w:type="dxa"/>
          </w:tcPr>
          <w:p w:rsidR="00DA4573" w:rsidRPr="002B30AC" w:rsidRDefault="00DA4573" w:rsidP="002E18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2026-2031</w:t>
            </w: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2730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 xml:space="preserve">Филиал ГКУ «Кадровый центр Калужской области» ЦЗН </w:t>
            </w:r>
            <w:r w:rsidR="008A4B4B" w:rsidRPr="008A4B4B">
              <w:rPr>
                <w:rFonts w:ascii="Times New Roman" w:hAnsi="Times New Roman" w:cs="Times New Roman"/>
                <w:sz w:val="24"/>
                <w:szCs w:val="24"/>
              </w:rPr>
              <w:t>Куйбышевского и Спас-Деменского районов</w:t>
            </w:r>
          </w:p>
        </w:tc>
        <w:tc>
          <w:tcPr>
            <w:tcW w:w="2061" w:type="dxa"/>
          </w:tcPr>
          <w:p w:rsidR="00DA4573" w:rsidRPr="002B30AC" w:rsidRDefault="00BB0422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422">
              <w:rPr>
                <w:rFonts w:ascii="Times New Roman" w:hAnsi="Times New Roman" w:cs="Times New Roman"/>
                <w:sz w:val="24"/>
                <w:szCs w:val="24"/>
              </w:rPr>
              <w:t xml:space="preserve">В пределах финансовых средств, предусмотренных на мероприятия для указанных категорий, предусмотренных другими программными мероприятиями </w:t>
            </w:r>
          </w:p>
        </w:tc>
        <w:tc>
          <w:tcPr>
            <w:tcW w:w="1236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gridSpan w:val="2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tcBorders>
              <w:right w:val="single" w:sz="4" w:space="0" w:color="auto"/>
            </w:tcBorders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tcBorders>
              <w:left w:val="single" w:sz="4" w:space="0" w:color="auto"/>
            </w:tcBorders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BBB" w:rsidRPr="002B30AC" w:rsidTr="00720BBB">
        <w:trPr>
          <w:trHeight w:val="157"/>
        </w:trPr>
        <w:tc>
          <w:tcPr>
            <w:tcW w:w="769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649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>Содействие трудоустройству лиц, освободившихся из учреждений, исполняющих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аказание в виде лишения свободы, участников СВО, граждан с инвалидностью, многодетны</w:t>
            </w:r>
            <w:r w:rsidR="006E48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</w:t>
            </w:r>
            <w:r w:rsidR="006E480E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1255" w:type="dxa"/>
          </w:tcPr>
          <w:p w:rsidR="00DA4573" w:rsidRPr="002B30AC" w:rsidRDefault="00DA4573" w:rsidP="002E18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2026-2031</w:t>
            </w: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2730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 xml:space="preserve">Филиал ГКУ «Кадровый центр Калужской области» ЦЗН </w:t>
            </w:r>
            <w:r w:rsidR="008A4B4B" w:rsidRPr="008A4B4B">
              <w:rPr>
                <w:rFonts w:ascii="Times New Roman" w:hAnsi="Times New Roman" w:cs="Times New Roman"/>
                <w:sz w:val="24"/>
                <w:szCs w:val="24"/>
              </w:rPr>
              <w:t>Куйбышевского и Спас-Деменского районов</w:t>
            </w:r>
          </w:p>
        </w:tc>
        <w:tc>
          <w:tcPr>
            <w:tcW w:w="2061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>В пределах финансовых средств, предусмотренных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для указанных категорий, предусмотренных другими программными мероприятиями</w:t>
            </w:r>
            <w:r w:rsidRPr="002B3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6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gridSpan w:val="2"/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gridSpan w:val="4"/>
            <w:tcBorders>
              <w:left w:val="single" w:sz="4" w:space="0" w:color="auto"/>
            </w:tcBorders>
          </w:tcPr>
          <w:p w:rsidR="00DA4573" w:rsidRPr="002B30AC" w:rsidRDefault="00DA4573" w:rsidP="009514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4B4B" w:rsidRDefault="008A4B4B" w:rsidP="008A4B4B">
      <w:pPr>
        <w:jc w:val="right"/>
        <w:outlineLvl w:val="1"/>
        <w:rPr>
          <w:sz w:val="20"/>
          <w:szCs w:val="20"/>
          <w:lang w:eastAsia="ru-RU"/>
        </w:rPr>
        <w:sectPr w:rsidR="008A4B4B" w:rsidSect="00112F8A">
          <w:headerReference w:type="default" r:id="rId9"/>
          <w:footerReference w:type="default" r:id="rId10"/>
          <w:pgSz w:w="16840" w:h="11907" w:orient="landscape" w:code="9"/>
          <w:pgMar w:top="851" w:right="822" w:bottom="284" w:left="709" w:header="720" w:footer="720" w:gutter="0"/>
          <w:cols w:space="720"/>
          <w:docGrid w:linePitch="354"/>
        </w:sectPr>
      </w:pPr>
    </w:p>
    <w:bookmarkEnd w:id="2"/>
    <w:p w:rsidR="00C3675F" w:rsidRPr="002B30AC" w:rsidRDefault="00C3675F" w:rsidP="00112F8A">
      <w:pPr>
        <w:tabs>
          <w:tab w:val="left" w:pos="6526"/>
        </w:tabs>
        <w:rPr>
          <w:b/>
          <w:sz w:val="24"/>
          <w:szCs w:val="24"/>
        </w:rPr>
      </w:pPr>
    </w:p>
    <w:sectPr w:rsidR="00C3675F" w:rsidRPr="002B30AC" w:rsidSect="008A4B4B">
      <w:headerReference w:type="default" r:id="rId11"/>
      <w:footerReference w:type="default" r:id="rId12"/>
      <w:pgSz w:w="11907" w:h="16840" w:code="9"/>
      <w:pgMar w:top="822" w:right="851" w:bottom="709" w:left="851" w:header="720" w:footer="720" w:gutter="0"/>
      <w:cols w:space="720"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61B" w:rsidRDefault="0022061B">
      <w:r>
        <w:separator/>
      </w:r>
    </w:p>
  </w:endnote>
  <w:endnote w:type="continuationSeparator" w:id="0">
    <w:p w:rsidR="0022061B" w:rsidRDefault="00220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3C8" w:rsidRDefault="00081CB4">
    <w:pPr>
      <w:pStyle w:val="a3"/>
      <w:spacing w:line="14" w:lineRule="auto"/>
      <w:rPr>
        <w:sz w:val="20"/>
      </w:rPr>
    </w:pPr>
    <w:r>
      <w:rPr>
        <w:noProof/>
        <w:sz w:val="20"/>
      </w:rPr>
      <w:pict>
        <v:rect id="docshape2" o:spid="_x0000_s6149" style="position:absolute;margin-left:55.2pt;margin-top:846.9pt;width:513.35pt;height:1.45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" fillcolor="black" stroked="f">
          <w10:wrap anchorx="page" anchory="page"/>
        </v:rect>
      </w:pict>
    </w: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6148" type="#_x0000_t202" style="position:absolute;margin-left:55.65pt;margin-top:839.95pt;width:2.55pt;height:3.1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" filled="f" stroked="f">
          <v:textbox inset="0,0,0,0">
            <w:txbxContent>
              <w:p w:rsidR="002D13C8" w:rsidRDefault="002D13C8">
                <w:pPr>
                  <w:spacing w:before="18"/>
                  <w:jc w:val="center"/>
                  <w:rPr>
                    <w:rFonts w:ascii="Arial MT"/>
                    <w:sz w:val="2"/>
                  </w:rPr>
                </w:pPr>
                <w:r>
                  <w:rPr>
                    <w:rFonts w:ascii="Arial MT"/>
                    <w:spacing w:val="-10"/>
                    <w:sz w:val="2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E17" w:rsidRDefault="00081CB4">
    <w:pPr>
      <w:pStyle w:val="a3"/>
      <w:spacing w:line="14" w:lineRule="auto"/>
      <w:rPr>
        <w:sz w:val="20"/>
      </w:rPr>
    </w:pPr>
    <w:r>
      <w:rPr>
        <w:noProof/>
        <w:sz w:val="20"/>
      </w:rPr>
      <w:pict>
        <v:rect id="_x0000_s6146" style="position:absolute;margin-left:55.2pt;margin-top:846.9pt;width:513.35pt;height:1.45pt;z-index:-2516520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" fillcolor="black" stroked="f">
          <w10:wrap anchorx="page" anchory="page"/>
        </v:rect>
      </w:pict>
    </w: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55.65pt;margin-top:839.95pt;width:2.55pt;height:3.1pt;z-index:-2516510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" filled="f" stroked="f">
          <v:textbox inset="0,0,0,0">
            <w:txbxContent>
              <w:p w:rsidR="00960E17" w:rsidRDefault="00960E17">
                <w:pPr>
                  <w:spacing w:before="18"/>
                  <w:jc w:val="center"/>
                  <w:rPr>
                    <w:rFonts w:ascii="Arial MT"/>
                    <w:sz w:val="2"/>
                  </w:rPr>
                </w:pPr>
                <w:r>
                  <w:rPr>
                    <w:rFonts w:ascii="Arial MT"/>
                    <w:spacing w:val="-10"/>
                    <w:sz w:val="2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61B" w:rsidRDefault="0022061B">
      <w:r>
        <w:separator/>
      </w:r>
    </w:p>
  </w:footnote>
  <w:footnote w:type="continuationSeparator" w:id="0">
    <w:p w:rsidR="0022061B" w:rsidRDefault="002206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3C8" w:rsidRDefault="00081CB4">
    <w:pPr>
      <w:pStyle w:val="a3"/>
      <w:spacing w:line="14" w:lineRule="auto"/>
      <w:rPr>
        <w:sz w:val="5"/>
      </w:rPr>
    </w:pPr>
    <w:r>
      <w:rPr>
        <w:noProof/>
        <w:sz w:val="5"/>
      </w:rPr>
      <w:pict>
        <v:rect id="docshape1" o:spid="_x0000_s6150" style="position:absolute;margin-left:55.2pt;margin-top:-10pt;width:513.35pt;height:1.4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" fillcolor="black" stroked="f">
          <w10:wrap anchorx="page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E17" w:rsidRDefault="00081CB4">
    <w:pPr>
      <w:pStyle w:val="a3"/>
      <w:spacing w:line="14" w:lineRule="auto"/>
      <w:rPr>
        <w:sz w:val="5"/>
      </w:rPr>
    </w:pPr>
    <w:r>
      <w:rPr>
        <w:noProof/>
        <w:sz w:val="5"/>
      </w:rPr>
      <w:pict>
        <v:rect id="_x0000_s6147" style="position:absolute;margin-left:55.2pt;margin-top:-10pt;width:513.35pt;height:1.45pt;z-index:-2516531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" fillcolor="black" stroked="f"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1C46"/>
    <w:multiLevelType w:val="multilevel"/>
    <w:tmpl w:val="C108FF2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B413491"/>
    <w:multiLevelType w:val="multilevel"/>
    <w:tmpl w:val="4F4ED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619D045F"/>
    <w:multiLevelType w:val="hybridMultilevel"/>
    <w:tmpl w:val="F9EC7F00"/>
    <w:lvl w:ilvl="0" w:tplc="C1EE6344">
      <w:start w:val="1"/>
      <w:numFmt w:val="decimal"/>
      <w:lvlText w:val="%1)"/>
      <w:lvlJc w:val="left"/>
      <w:pPr>
        <w:ind w:left="1047" w:hanging="4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3E589B"/>
    <w:multiLevelType w:val="hybridMultilevel"/>
    <w:tmpl w:val="29761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152906"/>
    <w:multiLevelType w:val="hybridMultilevel"/>
    <w:tmpl w:val="4A46EAE2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331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C0222C"/>
    <w:rsid w:val="00003237"/>
    <w:rsid w:val="00004095"/>
    <w:rsid w:val="0001621F"/>
    <w:rsid w:val="00016577"/>
    <w:rsid w:val="00023B31"/>
    <w:rsid w:val="00024AD6"/>
    <w:rsid w:val="00024F6F"/>
    <w:rsid w:val="000351FF"/>
    <w:rsid w:val="00046CA9"/>
    <w:rsid w:val="00056163"/>
    <w:rsid w:val="00075EEB"/>
    <w:rsid w:val="00081CB4"/>
    <w:rsid w:val="00085CCB"/>
    <w:rsid w:val="00087BC0"/>
    <w:rsid w:val="00097FDD"/>
    <w:rsid w:val="000A580B"/>
    <w:rsid w:val="000A7948"/>
    <w:rsid w:val="000B3673"/>
    <w:rsid w:val="000B59EA"/>
    <w:rsid w:val="000B7A46"/>
    <w:rsid w:val="000B7E46"/>
    <w:rsid w:val="000D4F08"/>
    <w:rsid w:val="000D5715"/>
    <w:rsid w:val="000E467B"/>
    <w:rsid w:val="000F08EF"/>
    <w:rsid w:val="000F58B8"/>
    <w:rsid w:val="0010105A"/>
    <w:rsid w:val="001063FF"/>
    <w:rsid w:val="00112F8A"/>
    <w:rsid w:val="00113AFA"/>
    <w:rsid w:val="00144224"/>
    <w:rsid w:val="00147606"/>
    <w:rsid w:val="00163C31"/>
    <w:rsid w:val="00164E3A"/>
    <w:rsid w:val="00176637"/>
    <w:rsid w:val="00177ACE"/>
    <w:rsid w:val="00197F9E"/>
    <w:rsid w:val="001A2272"/>
    <w:rsid w:val="001B0BD6"/>
    <w:rsid w:val="001B2EDC"/>
    <w:rsid w:val="001B6872"/>
    <w:rsid w:val="001C70A7"/>
    <w:rsid w:val="001D1C47"/>
    <w:rsid w:val="001D3828"/>
    <w:rsid w:val="001D52D5"/>
    <w:rsid w:val="001E1651"/>
    <w:rsid w:val="001E55B3"/>
    <w:rsid w:val="002140F5"/>
    <w:rsid w:val="002178D8"/>
    <w:rsid w:val="0022061B"/>
    <w:rsid w:val="00220B38"/>
    <w:rsid w:val="00222059"/>
    <w:rsid w:val="00222756"/>
    <w:rsid w:val="00222E19"/>
    <w:rsid w:val="00225024"/>
    <w:rsid w:val="00241B68"/>
    <w:rsid w:val="002567FD"/>
    <w:rsid w:val="00271989"/>
    <w:rsid w:val="00274681"/>
    <w:rsid w:val="002B30AC"/>
    <w:rsid w:val="002C7973"/>
    <w:rsid w:val="002D089E"/>
    <w:rsid w:val="002D13C8"/>
    <w:rsid w:val="002D2DF1"/>
    <w:rsid w:val="002E186C"/>
    <w:rsid w:val="002F0D54"/>
    <w:rsid w:val="002F375C"/>
    <w:rsid w:val="002F5BCD"/>
    <w:rsid w:val="00310812"/>
    <w:rsid w:val="003261C6"/>
    <w:rsid w:val="00356BC8"/>
    <w:rsid w:val="003571CE"/>
    <w:rsid w:val="00362A43"/>
    <w:rsid w:val="003869A8"/>
    <w:rsid w:val="003936B4"/>
    <w:rsid w:val="003B5CF9"/>
    <w:rsid w:val="003E5CCA"/>
    <w:rsid w:val="003F6913"/>
    <w:rsid w:val="003F7150"/>
    <w:rsid w:val="0040028C"/>
    <w:rsid w:val="004030D0"/>
    <w:rsid w:val="00415881"/>
    <w:rsid w:val="00425EDE"/>
    <w:rsid w:val="00430F1A"/>
    <w:rsid w:val="00436AE7"/>
    <w:rsid w:val="00441EA1"/>
    <w:rsid w:val="004436C6"/>
    <w:rsid w:val="00450662"/>
    <w:rsid w:val="0045188C"/>
    <w:rsid w:val="00452750"/>
    <w:rsid w:val="00454FEF"/>
    <w:rsid w:val="0045670E"/>
    <w:rsid w:val="00466F74"/>
    <w:rsid w:val="0047041A"/>
    <w:rsid w:val="004705D2"/>
    <w:rsid w:val="004733F0"/>
    <w:rsid w:val="004A7B22"/>
    <w:rsid w:val="004B22FA"/>
    <w:rsid w:val="004B5736"/>
    <w:rsid w:val="004C4E0E"/>
    <w:rsid w:val="004D10B7"/>
    <w:rsid w:val="004D33D1"/>
    <w:rsid w:val="004D73B8"/>
    <w:rsid w:val="004E08C0"/>
    <w:rsid w:val="004F138B"/>
    <w:rsid w:val="004F67BC"/>
    <w:rsid w:val="005139B9"/>
    <w:rsid w:val="00521D95"/>
    <w:rsid w:val="0053465C"/>
    <w:rsid w:val="00545F44"/>
    <w:rsid w:val="00572EDA"/>
    <w:rsid w:val="0059559C"/>
    <w:rsid w:val="005A2032"/>
    <w:rsid w:val="005A7820"/>
    <w:rsid w:val="005A7C1C"/>
    <w:rsid w:val="005B1E0B"/>
    <w:rsid w:val="005B293C"/>
    <w:rsid w:val="005F3AD4"/>
    <w:rsid w:val="00607269"/>
    <w:rsid w:val="00624381"/>
    <w:rsid w:val="0062442B"/>
    <w:rsid w:val="006436DD"/>
    <w:rsid w:val="0065260C"/>
    <w:rsid w:val="00683661"/>
    <w:rsid w:val="006854B5"/>
    <w:rsid w:val="006A19A5"/>
    <w:rsid w:val="006A1A20"/>
    <w:rsid w:val="006A3ABC"/>
    <w:rsid w:val="006A4EAE"/>
    <w:rsid w:val="006B628F"/>
    <w:rsid w:val="006B780A"/>
    <w:rsid w:val="006C346E"/>
    <w:rsid w:val="006C6111"/>
    <w:rsid w:val="006E3ED0"/>
    <w:rsid w:val="006E480E"/>
    <w:rsid w:val="006F132C"/>
    <w:rsid w:val="006F4624"/>
    <w:rsid w:val="006F5ECA"/>
    <w:rsid w:val="00705444"/>
    <w:rsid w:val="00712FEA"/>
    <w:rsid w:val="007161AF"/>
    <w:rsid w:val="00720BBB"/>
    <w:rsid w:val="00724F35"/>
    <w:rsid w:val="00726117"/>
    <w:rsid w:val="007356E5"/>
    <w:rsid w:val="00735E19"/>
    <w:rsid w:val="00742BC1"/>
    <w:rsid w:val="00745DC9"/>
    <w:rsid w:val="0075413B"/>
    <w:rsid w:val="007834EE"/>
    <w:rsid w:val="00785EF3"/>
    <w:rsid w:val="007872B6"/>
    <w:rsid w:val="007B0A51"/>
    <w:rsid w:val="00813183"/>
    <w:rsid w:val="008377CE"/>
    <w:rsid w:val="0084778E"/>
    <w:rsid w:val="0088554D"/>
    <w:rsid w:val="00885E93"/>
    <w:rsid w:val="008A4B4B"/>
    <w:rsid w:val="008D3CD7"/>
    <w:rsid w:val="008F1B03"/>
    <w:rsid w:val="008F45B9"/>
    <w:rsid w:val="00905ACE"/>
    <w:rsid w:val="0091380B"/>
    <w:rsid w:val="00917D3D"/>
    <w:rsid w:val="00924544"/>
    <w:rsid w:val="00932EB0"/>
    <w:rsid w:val="00943AB0"/>
    <w:rsid w:val="0094767A"/>
    <w:rsid w:val="00960E17"/>
    <w:rsid w:val="009612AF"/>
    <w:rsid w:val="00962D7F"/>
    <w:rsid w:val="00967631"/>
    <w:rsid w:val="009804DB"/>
    <w:rsid w:val="00991478"/>
    <w:rsid w:val="009C23E8"/>
    <w:rsid w:val="009E3C39"/>
    <w:rsid w:val="009F000B"/>
    <w:rsid w:val="00A10962"/>
    <w:rsid w:val="00A14FF2"/>
    <w:rsid w:val="00A1625B"/>
    <w:rsid w:val="00A1706E"/>
    <w:rsid w:val="00A17238"/>
    <w:rsid w:val="00A37AF6"/>
    <w:rsid w:val="00A529D7"/>
    <w:rsid w:val="00A64D44"/>
    <w:rsid w:val="00A84417"/>
    <w:rsid w:val="00A8782A"/>
    <w:rsid w:val="00A93980"/>
    <w:rsid w:val="00AD1BB9"/>
    <w:rsid w:val="00AD71E7"/>
    <w:rsid w:val="00AE10DB"/>
    <w:rsid w:val="00B01E7C"/>
    <w:rsid w:val="00B13168"/>
    <w:rsid w:val="00B15FF2"/>
    <w:rsid w:val="00B2403D"/>
    <w:rsid w:val="00B60B89"/>
    <w:rsid w:val="00B61419"/>
    <w:rsid w:val="00B73ED0"/>
    <w:rsid w:val="00B91B7A"/>
    <w:rsid w:val="00B97901"/>
    <w:rsid w:val="00BB0422"/>
    <w:rsid w:val="00BB1223"/>
    <w:rsid w:val="00BD181F"/>
    <w:rsid w:val="00BD4E90"/>
    <w:rsid w:val="00BD5A32"/>
    <w:rsid w:val="00BE4D92"/>
    <w:rsid w:val="00BE6D38"/>
    <w:rsid w:val="00BF2C38"/>
    <w:rsid w:val="00BF6F90"/>
    <w:rsid w:val="00C01742"/>
    <w:rsid w:val="00C0222C"/>
    <w:rsid w:val="00C036FD"/>
    <w:rsid w:val="00C06BF0"/>
    <w:rsid w:val="00C237ED"/>
    <w:rsid w:val="00C35D1C"/>
    <w:rsid w:val="00C3675F"/>
    <w:rsid w:val="00C45C1B"/>
    <w:rsid w:val="00C76550"/>
    <w:rsid w:val="00C90A55"/>
    <w:rsid w:val="00C932C5"/>
    <w:rsid w:val="00CA33BF"/>
    <w:rsid w:val="00CA457B"/>
    <w:rsid w:val="00CD1031"/>
    <w:rsid w:val="00CD7ED6"/>
    <w:rsid w:val="00CE6250"/>
    <w:rsid w:val="00D03518"/>
    <w:rsid w:val="00D05F52"/>
    <w:rsid w:val="00D06B03"/>
    <w:rsid w:val="00D10A93"/>
    <w:rsid w:val="00D14564"/>
    <w:rsid w:val="00D42C78"/>
    <w:rsid w:val="00D45DB1"/>
    <w:rsid w:val="00D60E0E"/>
    <w:rsid w:val="00D650E9"/>
    <w:rsid w:val="00DA4573"/>
    <w:rsid w:val="00DA6087"/>
    <w:rsid w:val="00DB6E84"/>
    <w:rsid w:val="00DC0276"/>
    <w:rsid w:val="00DE4EC3"/>
    <w:rsid w:val="00DE7EB2"/>
    <w:rsid w:val="00E061F2"/>
    <w:rsid w:val="00E1649B"/>
    <w:rsid w:val="00E165B4"/>
    <w:rsid w:val="00E20D09"/>
    <w:rsid w:val="00E24BAB"/>
    <w:rsid w:val="00E31976"/>
    <w:rsid w:val="00E35445"/>
    <w:rsid w:val="00E53BD0"/>
    <w:rsid w:val="00E6021A"/>
    <w:rsid w:val="00E602B8"/>
    <w:rsid w:val="00E64E68"/>
    <w:rsid w:val="00E80EC3"/>
    <w:rsid w:val="00EA2EF9"/>
    <w:rsid w:val="00EA4A70"/>
    <w:rsid w:val="00EB3BA5"/>
    <w:rsid w:val="00ED3C33"/>
    <w:rsid w:val="00EF6A97"/>
    <w:rsid w:val="00EF7B4A"/>
    <w:rsid w:val="00F03559"/>
    <w:rsid w:val="00F06A2F"/>
    <w:rsid w:val="00F102DF"/>
    <w:rsid w:val="00F7072F"/>
    <w:rsid w:val="00F733A8"/>
    <w:rsid w:val="00F80DE1"/>
    <w:rsid w:val="00F9212F"/>
    <w:rsid w:val="00F939F6"/>
    <w:rsid w:val="00F96EDB"/>
    <w:rsid w:val="00FA3F29"/>
    <w:rsid w:val="00FB5189"/>
    <w:rsid w:val="00FB53BE"/>
    <w:rsid w:val="00FC7A75"/>
    <w:rsid w:val="00FF0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4B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022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22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FB518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B5189"/>
    <w:rPr>
      <w:rFonts w:ascii="Times New Roman" w:eastAsia="Times New Roman" w:hAnsi="Times New Roman" w:cs="Times New Roman"/>
    </w:rPr>
  </w:style>
  <w:style w:type="character" w:customStyle="1" w:styleId="ConsPlusNormal0">
    <w:name w:val="ConsPlusNormal Знак"/>
    <w:link w:val="ConsPlusNormal"/>
    <w:locked/>
    <w:rsid w:val="00FB5189"/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56E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6E5"/>
    <w:rPr>
      <w:rFonts w:ascii="Segoe UI" w:eastAsia="Times New Roman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E186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E186C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2E18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186C"/>
    <w:rPr>
      <w:rFonts w:ascii="Times New Roman" w:eastAsia="Times New Roman" w:hAnsi="Times New Roman" w:cs="Times New Roman"/>
    </w:rPr>
  </w:style>
  <w:style w:type="character" w:customStyle="1" w:styleId="docdata">
    <w:name w:val="docdata"/>
    <w:aliases w:val="docy,v5,1678,bqiaagaaeyqcaaagiaiaaaowawaabaqdaaaaaaaaaaaaaaaaaaaaaaaaaaaaaaaaaaaaaaaaaaaaaaaaaaaaaaaaaaaaaaaaaaaaaaaaaaaaaaaaaaaaaaaaaaaaaaaaaaaaaaaaaaaaaaaaaaaaaaaaaaaaaaaaaaaaaaaaaaaaaaaaaaaaaaaaaaaaaaaaaaaaaaaaaaaaaaaaaaaaaaaaaaaaaaaaaaaaaaaa"/>
    <w:basedOn w:val="a0"/>
    <w:rsid w:val="00F06A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1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6414">
              <w:marLeft w:val="0"/>
              <w:marRight w:val="0"/>
              <w:marTop w:val="0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F2D60-0FA2-4E2C-9339-84478D0D0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3199</Words>
  <Characters>18237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</cp:lastModifiedBy>
  <cp:revision>15</cp:revision>
  <cp:lastPrinted>2026-01-13T07:59:00Z</cp:lastPrinted>
  <dcterms:created xsi:type="dcterms:W3CDTF">2025-12-29T11:10:00Z</dcterms:created>
  <dcterms:modified xsi:type="dcterms:W3CDTF">2026-01-13T08:06:00Z</dcterms:modified>
</cp:coreProperties>
</file>