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963" w:rsidRPr="008F1478" w:rsidRDefault="004E3963" w:rsidP="004E3963">
      <w:pPr>
        <w:shd w:val="clear" w:color="auto" w:fill="FFFFFF"/>
        <w:jc w:val="center"/>
        <w:rPr>
          <w:sz w:val="28"/>
          <w:szCs w:val="28"/>
        </w:rPr>
      </w:pPr>
      <w:r w:rsidRPr="008F1478">
        <w:rPr>
          <w:bCs/>
          <w:sz w:val="28"/>
          <w:szCs w:val="28"/>
        </w:rPr>
        <w:t>СЕЛЬСКАЯ    ДУМА</w:t>
      </w:r>
    </w:p>
    <w:p w:rsidR="004E3963" w:rsidRDefault="004E3963" w:rsidP="004E3963">
      <w:pPr>
        <w:shd w:val="clear" w:color="auto" w:fill="FFFFFF"/>
        <w:spacing w:before="58" w:line="338" w:lineRule="exact"/>
        <w:ind w:right="2030"/>
        <w:jc w:val="center"/>
        <w:rPr>
          <w:spacing w:val="-12"/>
          <w:sz w:val="30"/>
          <w:szCs w:val="30"/>
        </w:rPr>
      </w:pPr>
      <w:r>
        <w:rPr>
          <w:spacing w:val="-12"/>
          <w:sz w:val="30"/>
          <w:szCs w:val="30"/>
        </w:rPr>
        <w:t xml:space="preserve">                                </w:t>
      </w:r>
      <w:r w:rsidRPr="00AB4EC4">
        <w:rPr>
          <w:spacing w:val="-12"/>
          <w:sz w:val="30"/>
          <w:szCs w:val="30"/>
        </w:rPr>
        <w:t>сельского поселения «</w:t>
      </w:r>
      <w:r>
        <w:rPr>
          <w:spacing w:val="-12"/>
          <w:sz w:val="30"/>
          <w:szCs w:val="30"/>
        </w:rPr>
        <w:t>Село Лазинки</w:t>
      </w:r>
      <w:r w:rsidRPr="00AB4EC4">
        <w:rPr>
          <w:spacing w:val="-12"/>
          <w:sz w:val="30"/>
          <w:szCs w:val="30"/>
        </w:rPr>
        <w:t>»</w:t>
      </w:r>
    </w:p>
    <w:p w:rsidR="004E3963" w:rsidRPr="00AB4EC4" w:rsidRDefault="004E3963" w:rsidP="004E3963">
      <w:pPr>
        <w:jc w:val="center"/>
        <w:rPr>
          <w:b/>
          <w:sz w:val="28"/>
          <w:szCs w:val="28"/>
        </w:rPr>
      </w:pPr>
    </w:p>
    <w:p w:rsidR="004E3963" w:rsidRPr="008F1478" w:rsidRDefault="004E3963" w:rsidP="004E3963">
      <w:pPr>
        <w:jc w:val="center"/>
        <w:rPr>
          <w:sz w:val="28"/>
          <w:szCs w:val="28"/>
        </w:rPr>
      </w:pPr>
      <w:proofErr w:type="gramStart"/>
      <w:r w:rsidRPr="008F1478">
        <w:rPr>
          <w:sz w:val="28"/>
          <w:szCs w:val="28"/>
        </w:rPr>
        <w:t>Р</w:t>
      </w:r>
      <w:proofErr w:type="gramEnd"/>
      <w:r w:rsidRPr="008F1478">
        <w:rPr>
          <w:sz w:val="28"/>
          <w:szCs w:val="28"/>
        </w:rPr>
        <w:t xml:space="preserve"> Е Ш Е Н И Е</w:t>
      </w:r>
    </w:p>
    <w:p w:rsidR="004E3963" w:rsidRPr="008F1478" w:rsidRDefault="004E3963" w:rsidP="004E3963">
      <w:pPr>
        <w:jc w:val="center"/>
        <w:rPr>
          <w:b/>
          <w:bCs/>
          <w:sz w:val="26"/>
          <w:szCs w:val="26"/>
        </w:rPr>
      </w:pPr>
    </w:p>
    <w:p w:rsidR="004E3963" w:rsidRPr="008F1478" w:rsidRDefault="004E3963" w:rsidP="004E3963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от 05.12.2024</w:t>
      </w:r>
      <w:r w:rsidRPr="008F1478">
        <w:rPr>
          <w:bCs/>
          <w:sz w:val="26"/>
          <w:szCs w:val="26"/>
        </w:rPr>
        <w:t xml:space="preserve"> г. </w:t>
      </w:r>
      <w:r w:rsidRPr="008F1478">
        <w:rPr>
          <w:bCs/>
          <w:sz w:val="26"/>
          <w:szCs w:val="26"/>
        </w:rPr>
        <w:tab/>
      </w:r>
      <w:r w:rsidRPr="008F1478">
        <w:rPr>
          <w:bCs/>
          <w:sz w:val="26"/>
          <w:szCs w:val="26"/>
        </w:rPr>
        <w:tab/>
      </w:r>
      <w:r w:rsidRPr="008F1478">
        <w:rPr>
          <w:bCs/>
          <w:sz w:val="26"/>
          <w:szCs w:val="26"/>
        </w:rPr>
        <w:tab/>
      </w:r>
      <w:r w:rsidRPr="008F1478">
        <w:rPr>
          <w:bCs/>
          <w:sz w:val="26"/>
          <w:szCs w:val="26"/>
        </w:rPr>
        <w:tab/>
      </w:r>
      <w:r w:rsidRPr="008F1478">
        <w:rPr>
          <w:bCs/>
          <w:sz w:val="26"/>
          <w:szCs w:val="26"/>
        </w:rPr>
        <w:tab/>
        <w:t xml:space="preserve">                        </w:t>
      </w:r>
      <w:r>
        <w:rPr>
          <w:bCs/>
          <w:sz w:val="26"/>
          <w:szCs w:val="26"/>
        </w:rPr>
        <w:t xml:space="preserve">                         № 219</w:t>
      </w:r>
    </w:p>
    <w:p w:rsidR="004E3963" w:rsidRPr="008F1478" w:rsidRDefault="004E3963" w:rsidP="004E3963">
      <w:pPr>
        <w:jc w:val="center"/>
        <w:rPr>
          <w:b/>
          <w:bCs/>
          <w:sz w:val="26"/>
          <w:szCs w:val="26"/>
        </w:rPr>
      </w:pPr>
    </w:p>
    <w:tbl>
      <w:tblPr>
        <w:tblW w:w="9995" w:type="dxa"/>
        <w:tblLook w:val="04A0"/>
      </w:tblPr>
      <w:tblGrid>
        <w:gridCol w:w="5508"/>
        <w:gridCol w:w="4487"/>
      </w:tblGrid>
      <w:tr w:rsidR="004E3963" w:rsidRPr="008F1478" w:rsidTr="00421D60">
        <w:trPr>
          <w:trHeight w:val="1470"/>
        </w:trPr>
        <w:tc>
          <w:tcPr>
            <w:tcW w:w="5508" w:type="dxa"/>
          </w:tcPr>
          <w:p w:rsidR="004E3963" w:rsidRPr="008F1478" w:rsidRDefault="004E3963" w:rsidP="00421D60">
            <w:pPr>
              <w:rPr>
                <w:b/>
                <w:bCs/>
                <w:szCs w:val="26"/>
              </w:rPr>
            </w:pPr>
            <w:r w:rsidRPr="008F1478">
              <w:rPr>
                <w:b/>
                <w:bCs/>
                <w:sz w:val="26"/>
                <w:szCs w:val="26"/>
              </w:rPr>
              <w:t>О передаче осуществления части полномочий по решению вопросов местного значения сельского поселения «</w:t>
            </w:r>
            <w:r>
              <w:rPr>
                <w:b/>
                <w:bCs/>
                <w:sz w:val="26"/>
                <w:szCs w:val="26"/>
              </w:rPr>
              <w:t>Село Лазинки</w:t>
            </w:r>
            <w:r w:rsidRPr="008F1478">
              <w:rPr>
                <w:b/>
                <w:bCs/>
                <w:sz w:val="26"/>
                <w:szCs w:val="26"/>
              </w:rPr>
              <w:t>» муниципальному району</w:t>
            </w:r>
            <w:r>
              <w:rPr>
                <w:b/>
                <w:bCs/>
                <w:sz w:val="26"/>
                <w:szCs w:val="26"/>
              </w:rPr>
              <w:t xml:space="preserve"> «Спас-</w:t>
            </w:r>
            <w:r w:rsidRPr="008F1478">
              <w:rPr>
                <w:b/>
                <w:bCs/>
                <w:sz w:val="26"/>
                <w:szCs w:val="26"/>
              </w:rPr>
              <w:t xml:space="preserve">Деменский район» </w:t>
            </w:r>
          </w:p>
          <w:p w:rsidR="004E3963" w:rsidRPr="008F1478" w:rsidRDefault="004E3963" w:rsidP="00421D60">
            <w:pPr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4487" w:type="dxa"/>
          </w:tcPr>
          <w:p w:rsidR="004E3963" w:rsidRPr="008F1478" w:rsidRDefault="004E3963" w:rsidP="00421D60">
            <w:pPr>
              <w:jc w:val="center"/>
              <w:rPr>
                <w:b/>
                <w:bCs/>
                <w:szCs w:val="26"/>
              </w:rPr>
            </w:pPr>
          </w:p>
        </w:tc>
      </w:tr>
    </w:tbl>
    <w:p w:rsidR="004E3963" w:rsidRPr="008F1478" w:rsidRDefault="004E3963" w:rsidP="004E3963">
      <w:pPr>
        <w:pStyle w:val="ConsPlusTitle"/>
        <w:ind w:firstLine="567"/>
        <w:jc w:val="both"/>
        <w:rPr>
          <w:rFonts w:eastAsia="Calibri"/>
          <w:b w:val="0"/>
          <w:sz w:val="26"/>
          <w:szCs w:val="26"/>
          <w:lang w:eastAsia="en-US"/>
        </w:rPr>
      </w:pPr>
      <w:bookmarkStart w:id="0" w:name="_GoBack"/>
      <w:bookmarkEnd w:id="0"/>
    </w:p>
    <w:p w:rsidR="004E3963" w:rsidRPr="008F1478" w:rsidRDefault="004E3963" w:rsidP="004E3963">
      <w:pPr>
        <w:pStyle w:val="ConsPlusTitle"/>
        <w:jc w:val="both"/>
        <w:rPr>
          <w:b w:val="0"/>
          <w:sz w:val="26"/>
          <w:szCs w:val="26"/>
        </w:rPr>
      </w:pPr>
      <w:proofErr w:type="gramStart"/>
      <w:r w:rsidRPr="008F1478">
        <w:rPr>
          <w:rFonts w:eastAsia="Calibri"/>
          <w:b w:val="0"/>
          <w:sz w:val="26"/>
          <w:szCs w:val="26"/>
          <w:lang w:eastAsia="en-US"/>
        </w:rPr>
        <w:t xml:space="preserve">В соответствии с частями 1, 3 статьи 14, </w:t>
      </w:r>
      <w:hyperlink r:id="rId4" w:history="1">
        <w:r w:rsidRPr="008F1478">
          <w:rPr>
            <w:rFonts w:eastAsia="Calibri"/>
            <w:b w:val="0"/>
            <w:sz w:val="26"/>
            <w:szCs w:val="26"/>
            <w:lang w:eastAsia="en-US"/>
          </w:rPr>
          <w:t>частью 4 статьи 15</w:t>
        </w:r>
      </w:hyperlink>
      <w:r w:rsidRPr="008F1478">
        <w:rPr>
          <w:rFonts w:eastAsia="Calibri"/>
          <w:b w:val="0"/>
          <w:sz w:val="26"/>
          <w:szCs w:val="26"/>
          <w:lang w:eastAsia="en-US"/>
        </w:rPr>
        <w:t xml:space="preserve"> Федерального закона «Об общих принципах организации местного самоуправления в Российской Федерации», статьями 9, 31, 142.5 Бюджетного </w:t>
      </w:r>
      <w:hyperlink r:id="rId5" w:history="1">
        <w:r w:rsidRPr="008F1478">
          <w:rPr>
            <w:rFonts w:eastAsia="Calibri"/>
            <w:b w:val="0"/>
            <w:sz w:val="26"/>
            <w:szCs w:val="26"/>
            <w:lang w:eastAsia="en-US"/>
          </w:rPr>
          <w:t>кодекса</w:t>
        </w:r>
      </w:hyperlink>
      <w:r w:rsidRPr="008F1478">
        <w:rPr>
          <w:rFonts w:eastAsia="Calibri"/>
          <w:b w:val="0"/>
          <w:sz w:val="26"/>
          <w:szCs w:val="26"/>
          <w:lang w:eastAsia="en-US"/>
        </w:rPr>
        <w:t xml:space="preserve"> Российской Федерации, Устав</w:t>
      </w:r>
      <w:hyperlink r:id="rId6" w:history="1">
        <w:r w:rsidRPr="008F1478">
          <w:rPr>
            <w:rFonts w:eastAsia="Calibri"/>
            <w:b w:val="0"/>
            <w:sz w:val="26"/>
            <w:szCs w:val="26"/>
            <w:lang w:eastAsia="en-US"/>
          </w:rPr>
          <w:t>ом</w:t>
        </w:r>
      </w:hyperlink>
      <w:r w:rsidRPr="008F1478">
        <w:rPr>
          <w:rFonts w:eastAsia="Calibri"/>
          <w:b w:val="0"/>
          <w:sz w:val="26"/>
          <w:szCs w:val="26"/>
          <w:lang w:eastAsia="en-US"/>
        </w:rPr>
        <w:t xml:space="preserve"> сельского поселения «</w:t>
      </w:r>
      <w:r>
        <w:rPr>
          <w:rFonts w:eastAsia="Calibri"/>
          <w:b w:val="0"/>
          <w:sz w:val="26"/>
          <w:szCs w:val="26"/>
          <w:lang w:eastAsia="en-US"/>
        </w:rPr>
        <w:t>Село Лазинки</w:t>
      </w:r>
      <w:r w:rsidRPr="008F1478">
        <w:rPr>
          <w:rFonts w:eastAsia="Calibri"/>
          <w:b w:val="0"/>
          <w:sz w:val="26"/>
          <w:szCs w:val="26"/>
          <w:lang w:eastAsia="en-US"/>
        </w:rPr>
        <w:t>», Порядком заключения соглашений между органами местного самоуправления сельского поселения «</w:t>
      </w:r>
      <w:r>
        <w:rPr>
          <w:rFonts w:eastAsia="Calibri"/>
          <w:b w:val="0"/>
          <w:sz w:val="26"/>
          <w:szCs w:val="26"/>
          <w:lang w:eastAsia="en-US"/>
        </w:rPr>
        <w:t>Село Лазинки</w:t>
      </w:r>
      <w:r w:rsidRPr="008F1478">
        <w:rPr>
          <w:rFonts w:eastAsia="Calibri"/>
          <w:b w:val="0"/>
          <w:sz w:val="26"/>
          <w:szCs w:val="26"/>
          <w:lang w:eastAsia="en-US"/>
        </w:rPr>
        <w:t xml:space="preserve">» муниципального района «Спас - </w:t>
      </w:r>
      <w:proofErr w:type="spellStart"/>
      <w:r w:rsidRPr="008F1478">
        <w:rPr>
          <w:rFonts w:eastAsia="Calibri"/>
          <w:b w:val="0"/>
          <w:sz w:val="26"/>
          <w:szCs w:val="26"/>
          <w:lang w:eastAsia="en-US"/>
        </w:rPr>
        <w:t>Деменский</w:t>
      </w:r>
      <w:proofErr w:type="spellEnd"/>
      <w:r w:rsidRPr="008F1478">
        <w:rPr>
          <w:rFonts w:eastAsia="Calibri"/>
          <w:b w:val="0"/>
          <w:sz w:val="26"/>
          <w:szCs w:val="26"/>
          <w:lang w:eastAsia="en-US"/>
        </w:rPr>
        <w:t xml:space="preserve"> район» и органами местного самоуправления муниципального района «Спас</w:t>
      </w:r>
      <w:proofErr w:type="gramEnd"/>
      <w:r w:rsidRPr="008F1478">
        <w:rPr>
          <w:rFonts w:eastAsia="Calibri"/>
          <w:b w:val="0"/>
          <w:sz w:val="26"/>
          <w:szCs w:val="26"/>
          <w:lang w:eastAsia="en-US"/>
        </w:rPr>
        <w:t xml:space="preserve"> - </w:t>
      </w:r>
      <w:proofErr w:type="spellStart"/>
      <w:r w:rsidRPr="008F1478">
        <w:rPr>
          <w:rFonts w:eastAsia="Calibri"/>
          <w:b w:val="0"/>
          <w:sz w:val="26"/>
          <w:szCs w:val="26"/>
          <w:lang w:eastAsia="en-US"/>
        </w:rPr>
        <w:t>Деменский</w:t>
      </w:r>
      <w:proofErr w:type="spellEnd"/>
      <w:r w:rsidRPr="008F1478">
        <w:rPr>
          <w:rFonts w:eastAsia="Calibri"/>
          <w:b w:val="0"/>
          <w:sz w:val="26"/>
          <w:szCs w:val="26"/>
          <w:lang w:eastAsia="en-US"/>
        </w:rPr>
        <w:t xml:space="preserve"> район» о передаче (принятии) осуществления части полномочий по решению вопросов местного значения, утвержденным решением</w:t>
      </w:r>
      <w:r w:rsidRPr="008F1478">
        <w:rPr>
          <w:b w:val="0"/>
          <w:sz w:val="26"/>
          <w:szCs w:val="26"/>
        </w:rPr>
        <w:t xml:space="preserve"> Сельской Думы сельского поселения «</w:t>
      </w:r>
      <w:r>
        <w:rPr>
          <w:b w:val="0"/>
          <w:sz w:val="26"/>
          <w:szCs w:val="26"/>
        </w:rPr>
        <w:t>Село Лазинки</w:t>
      </w:r>
      <w:r w:rsidRPr="008F1478">
        <w:rPr>
          <w:b w:val="0"/>
          <w:sz w:val="26"/>
          <w:szCs w:val="26"/>
        </w:rPr>
        <w:t>» от 09.12.2021г № 66,  Сельская Дума сельского поселе</w:t>
      </w:r>
      <w:r>
        <w:rPr>
          <w:b w:val="0"/>
          <w:sz w:val="26"/>
          <w:szCs w:val="26"/>
        </w:rPr>
        <w:t>ния «Село Лазинки</w:t>
      </w:r>
      <w:r w:rsidRPr="008F1478">
        <w:rPr>
          <w:b w:val="0"/>
          <w:sz w:val="26"/>
          <w:szCs w:val="26"/>
        </w:rPr>
        <w:t>»</w:t>
      </w:r>
      <w:r>
        <w:rPr>
          <w:b w:val="0"/>
          <w:sz w:val="26"/>
          <w:szCs w:val="26"/>
        </w:rPr>
        <w:t xml:space="preserve">              </w:t>
      </w:r>
      <w:r w:rsidRPr="008F1478">
        <w:rPr>
          <w:b w:val="0"/>
          <w:sz w:val="26"/>
          <w:szCs w:val="26"/>
        </w:rPr>
        <w:t>РЕШИЛА:</w:t>
      </w:r>
    </w:p>
    <w:p w:rsidR="004E3963" w:rsidRPr="008F1478" w:rsidRDefault="004E3963" w:rsidP="004E3963">
      <w:pPr>
        <w:jc w:val="both"/>
        <w:rPr>
          <w:i/>
          <w:sz w:val="26"/>
          <w:szCs w:val="26"/>
        </w:rPr>
      </w:pPr>
      <w:r w:rsidRPr="008F1478">
        <w:rPr>
          <w:sz w:val="26"/>
          <w:szCs w:val="26"/>
        </w:rPr>
        <w:t xml:space="preserve">                                               </w:t>
      </w:r>
    </w:p>
    <w:p w:rsidR="004E3963" w:rsidRPr="008F1478" w:rsidRDefault="004E3963" w:rsidP="004E3963">
      <w:pPr>
        <w:spacing w:before="240"/>
        <w:jc w:val="both"/>
        <w:rPr>
          <w:sz w:val="26"/>
          <w:szCs w:val="26"/>
        </w:rPr>
      </w:pPr>
      <w:r w:rsidRPr="008F1478">
        <w:rPr>
          <w:sz w:val="26"/>
          <w:szCs w:val="26"/>
        </w:rPr>
        <w:t>1</w:t>
      </w:r>
      <w:r>
        <w:rPr>
          <w:sz w:val="26"/>
          <w:szCs w:val="26"/>
        </w:rPr>
        <w:t>. Передать на период с 01.01.2025 по 31.12.2025</w:t>
      </w:r>
      <w:r w:rsidRPr="008F1478">
        <w:rPr>
          <w:sz w:val="26"/>
          <w:szCs w:val="26"/>
        </w:rPr>
        <w:t xml:space="preserve"> муниципальному району «Спас – </w:t>
      </w:r>
      <w:proofErr w:type="spellStart"/>
      <w:r w:rsidRPr="008F1478">
        <w:rPr>
          <w:sz w:val="26"/>
          <w:szCs w:val="26"/>
        </w:rPr>
        <w:t>Деменский</w:t>
      </w:r>
      <w:proofErr w:type="spellEnd"/>
      <w:r w:rsidRPr="008F1478">
        <w:rPr>
          <w:sz w:val="26"/>
          <w:szCs w:val="26"/>
        </w:rPr>
        <w:t xml:space="preserve"> район» часть полномочий по решению следующих вопросов местного значения сельского поселения «</w:t>
      </w:r>
      <w:r>
        <w:rPr>
          <w:sz w:val="26"/>
          <w:szCs w:val="26"/>
        </w:rPr>
        <w:t>Село Лазинки</w:t>
      </w:r>
      <w:r w:rsidRPr="008F1478">
        <w:rPr>
          <w:sz w:val="26"/>
          <w:szCs w:val="26"/>
        </w:rPr>
        <w:t>» (далее – часть полномочий):</w:t>
      </w:r>
    </w:p>
    <w:p w:rsidR="004E3963" w:rsidRPr="00066C9D" w:rsidRDefault="004E3963" w:rsidP="004E3963">
      <w:pPr>
        <w:rPr>
          <w:rFonts w:cs="Calibri"/>
          <w:sz w:val="26"/>
          <w:szCs w:val="26"/>
        </w:rPr>
      </w:pPr>
      <w:r w:rsidRPr="008F1478">
        <w:rPr>
          <w:sz w:val="26"/>
          <w:szCs w:val="26"/>
        </w:rPr>
        <w:t xml:space="preserve">      </w:t>
      </w:r>
      <w:r>
        <w:rPr>
          <w:rFonts w:cs="Calibri"/>
          <w:color w:val="FF0000"/>
          <w:sz w:val="28"/>
          <w:szCs w:val="28"/>
        </w:rPr>
        <w:t xml:space="preserve">  </w:t>
      </w:r>
      <w:r w:rsidRPr="00066C9D">
        <w:rPr>
          <w:rFonts w:cs="Calibri"/>
          <w:sz w:val="26"/>
          <w:szCs w:val="26"/>
        </w:rPr>
        <w:t>1.1.По созданию условий для организации досуга и обеспечения жителей поселения услугами организаций культуры</w:t>
      </w:r>
    </w:p>
    <w:p w:rsidR="004E3963" w:rsidRPr="00066C9D" w:rsidRDefault="004E3963" w:rsidP="004E3963">
      <w:pPr>
        <w:rPr>
          <w:rFonts w:cs="Calibri"/>
          <w:sz w:val="26"/>
          <w:szCs w:val="26"/>
        </w:rPr>
      </w:pPr>
      <w:r w:rsidRPr="00066C9D">
        <w:rPr>
          <w:rFonts w:cs="Calibri"/>
          <w:sz w:val="26"/>
          <w:szCs w:val="26"/>
        </w:rPr>
        <w:t xml:space="preserve">       </w:t>
      </w:r>
      <w:proofErr w:type="gramStart"/>
      <w:r w:rsidRPr="00066C9D">
        <w:rPr>
          <w:rFonts w:cs="Calibri"/>
          <w:sz w:val="26"/>
          <w:szCs w:val="26"/>
        </w:rPr>
        <w:t>1.2.Формирование архивных фондов сельского поселения</w:t>
      </w:r>
      <w:r w:rsidRPr="00066C9D">
        <w:rPr>
          <w:rFonts w:cs="Calibri"/>
          <w:sz w:val="26"/>
          <w:szCs w:val="26"/>
        </w:rPr>
        <w:br/>
        <w:t xml:space="preserve">       1.3.Организация и осуществление мероприятий по работе с детьми и молодёжью,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 молодежной политики в сельском поселении. </w:t>
      </w:r>
      <w:proofErr w:type="gramEnd"/>
    </w:p>
    <w:p w:rsidR="004E3963" w:rsidRPr="00066C9D" w:rsidRDefault="004E3963" w:rsidP="004E3963">
      <w:pPr>
        <w:rPr>
          <w:rFonts w:cs="Calibri"/>
          <w:sz w:val="26"/>
          <w:szCs w:val="26"/>
        </w:rPr>
      </w:pPr>
      <w:r w:rsidRPr="00066C9D">
        <w:rPr>
          <w:rFonts w:cs="Calibri"/>
          <w:sz w:val="26"/>
          <w:szCs w:val="26"/>
        </w:rPr>
        <w:t xml:space="preserve">       1.4. Осуществление внутреннего муниципального финансового контроля.</w:t>
      </w:r>
    </w:p>
    <w:p w:rsidR="004E3963" w:rsidRPr="00066C9D" w:rsidRDefault="004E3963" w:rsidP="004E3963">
      <w:pPr>
        <w:rPr>
          <w:rFonts w:cs="Calibri"/>
          <w:sz w:val="26"/>
          <w:szCs w:val="26"/>
        </w:rPr>
      </w:pPr>
      <w:r w:rsidRPr="00066C9D">
        <w:rPr>
          <w:rFonts w:cs="Calibri"/>
          <w:sz w:val="26"/>
          <w:szCs w:val="26"/>
        </w:rPr>
        <w:t xml:space="preserve">       1. 5. Содействие в развитии сельскохозяйственного производства, создание условий для развития малого и среднего предпринимательства.</w:t>
      </w:r>
    </w:p>
    <w:p w:rsidR="004E3963" w:rsidRPr="00066C9D" w:rsidRDefault="004E3963" w:rsidP="004E3963">
      <w:pPr>
        <w:ind w:firstLine="539"/>
        <w:jc w:val="both"/>
        <w:rPr>
          <w:rFonts w:cs="Calibri"/>
          <w:sz w:val="26"/>
          <w:szCs w:val="26"/>
        </w:rPr>
      </w:pPr>
    </w:p>
    <w:p w:rsidR="004E3963" w:rsidRPr="008F1478" w:rsidRDefault="004E3963" w:rsidP="004E3963">
      <w:pPr>
        <w:rPr>
          <w:sz w:val="26"/>
          <w:szCs w:val="26"/>
        </w:rPr>
      </w:pPr>
      <w:r w:rsidRPr="008F1478">
        <w:rPr>
          <w:sz w:val="26"/>
          <w:szCs w:val="26"/>
        </w:rPr>
        <w:t xml:space="preserve"> 2.  Предоставить для осуществления части полномочий, указанных в пункте 1 решения:</w:t>
      </w:r>
    </w:p>
    <w:p w:rsidR="004E3963" w:rsidRPr="008F1478" w:rsidRDefault="004E3963" w:rsidP="004E3963">
      <w:pPr>
        <w:ind w:firstLine="539"/>
        <w:jc w:val="both"/>
        <w:rPr>
          <w:sz w:val="26"/>
          <w:szCs w:val="26"/>
        </w:rPr>
      </w:pPr>
      <w:r w:rsidRPr="008F1478">
        <w:rPr>
          <w:sz w:val="26"/>
          <w:szCs w:val="26"/>
        </w:rPr>
        <w:t>2.1. Межбюджетные трансферты из бюджета сельского  поселения «</w:t>
      </w:r>
      <w:r>
        <w:rPr>
          <w:sz w:val="26"/>
          <w:szCs w:val="26"/>
        </w:rPr>
        <w:t>Село Лазинки</w:t>
      </w:r>
      <w:r w:rsidRPr="008F1478">
        <w:rPr>
          <w:sz w:val="26"/>
          <w:szCs w:val="26"/>
        </w:rPr>
        <w:t xml:space="preserve">» бюджету муниципального района « Спас </w:t>
      </w:r>
      <w:r>
        <w:rPr>
          <w:sz w:val="26"/>
          <w:szCs w:val="26"/>
        </w:rPr>
        <w:t xml:space="preserve">– </w:t>
      </w:r>
      <w:proofErr w:type="spellStart"/>
      <w:r>
        <w:rPr>
          <w:sz w:val="26"/>
          <w:szCs w:val="26"/>
        </w:rPr>
        <w:t>Деменский</w:t>
      </w:r>
      <w:proofErr w:type="spellEnd"/>
      <w:r>
        <w:rPr>
          <w:sz w:val="26"/>
          <w:szCs w:val="26"/>
        </w:rPr>
        <w:t xml:space="preserve">  район» в размере </w:t>
      </w:r>
      <w:r w:rsidRPr="002A7CA2">
        <w:rPr>
          <w:sz w:val="26"/>
          <w:szCs w:val="26"/>
        </w:rPr>
        <w:t>8004000 рублей.</w:t>
      </w:r>
    </w:p>
    <w:p w:rsidR="004E3963" w:rsidRPr="008F1478" w:rsidRDefault="004E3963" w:rsidP="004E3963">
      <w:pPr>
        <w:ind w:firstLine="539"/>
        <w:jc w:val="both"/>
        <w:rPr>
          <w:sz w:val="26"/>
          <w:szCs w:val="26"/>
        </w:rPr>
      </w:pPr>
    </w:p>
    <w:p w:rsidR="004E3963" w:rsidRPr="008F1478" w:rsidRDefault="004E3963" w:rsidP="004E3963">
      <w:pPr>
        <w:spacing w:before="240"/>
        <w:ind w:firstLine="540"/>
        <w:jc w:val="both"/>
        <w:rPr>
          <w:sz w:val="26"/>
          <w:szCs w:val="26"/>
        </w:rPr>
      </w:pPr>
      <w:r w:rsidRPr="008F1478">
        <w:rPr>
          <w:sz w:val="26"/>
          <w:szCs w:val="26"/>
        </w:rPr>
        <w:t>3. Администрации сельского  поселения «</w:t>
      </w:r>
      <w:r>
        <w:rPr>
          <w:sz w:val="26"/>
          <w:szCs w:val="26"/>
        </w:rPr>
        <w:t>Село Лазинки</w:t>
      </w:r>
      <w:r w:rsidRPr="008F1478">
        <w:rPr>
          <w:sz w:val="26"/>
          <w:szCs w:val="26"/>
        </w:rPr>
        <w:t>»  в срок до 3</w:t>
      </w:r>
      <w:r>
        <w:rPr>
          <w:sz w:val="26"/>
          <w:szCs w:val="26"/>
        </w:rPr>
        <w:t>0.12.2024</w:t>
      </w:r>
      <w:r w:rsidRPr="008F1478">
        <w:rPr>
          <w:sz w:val="26"/>
          <w:szCs w:val="26"/>
        </w:rPr>
        <w:t xml:space="preserve"> заключить соглашение о передаче части полномочий муниципальному району «Спас - </w:t>
      </w:r>
      <w:proofErr w:type="spellStart"/>
      <w:r w:rsidRPr="008F1478">
        <w:rPr>
          <w:sz w:val="26"/>
          <w:szCs w:val="26"/>
        </w:rPr>
        <w:t>Деменский</w:t>
      </w:r>
      <w:proofErr w:type="spellEnd"/>
      <w:r w:rsidRPr="008F1478">
        <w:rPr>
          <w:sz w:val="26"/>
          <w:szCs w:val="26"/>
        </w:rPr>
        <w:t xml:space="preserve"> район» с уполномоченным органом местного самоуправления муниципального района «Спас - </w:t>
      </w:r>
      <w:proofErr w:type="spellStart"/>
      <w:r w:rsidRPr="008F1478">
        <w:rPr>
          <w:sz w:val="26"/>
          <w:szCs w:val="26"/>
        </w:rPr>
        <w:t>Деменский</w:t>
      </w:r>
      <w:proofErr w:type="spellEnd"/>
      <w:r w:rsidRPr="008F1478">
        <w:rPr>
          <w:sz w:val="26"/>
          <w:szCs w:val="26"/>
        </w:rPr>
        <w:t xml:space="preserve"> район».</w:t>
      </w:r>
    </w:p>
    <w:p w:rsidR="004E3963" w:rsidRPr="008F1478" w:rsidRDefault="004E3963" w:rsidP="004E3963">
      <w:pPr>
        <w:spacing w:before="240"/>
        <w:ind w:firstLine="540"/>
        <w:jc w:val="both"/>
        <w:rPr>
          <w:sz w:val="26"/>
          <w:szCs w:val="26"/>
        </w:rPr>
      </w:pPr>
      <w:r w:rsidRPr="008F1478">
        <w:rPr>
          <w:sz w:val="26"/>
          <w:szCs w:val="26"/>
        </w:rPr>
        <w:t xml:space="preserve">4. </w:t>
      </w:r>
      <w:proofErr w:type="gramStart"/>
      <w:r w:rsidRPr="008F1478">
        <w:rPr>
          <w:sz w:val="26"/>
          <w:szCs w:val="26"/>
        </w:rPr>
        <w:t>Контроль за</w:t>
      </w:r>
      <w:proofErr w:type="gramEnd"/>
      <w:r w:rsidRPr="008F1478">
        <w:rPr>
          <w:sz w:val="26"/>
          <w:szCs w:val="26"/>
        </w:rPr>
        <w:t xml:space="preserve"> исполнением настоящего решения возложить на заместителя председателя Сельской Думы.</w:t>
      </w:r>
    </w:p>
    <w:p w:rsidR="004E3963" w:rsidRPr="008F1478" w:rsidRDefault="004E3963" w:rsidP="004E3963">
      <w:pPr>
        <w:spacing w:before="240"/>
        <w:rPr>
          <w:b/>
          <w:sz w:val="26"/>
          <w:szCs w:val="26"/>
        </w:rPr>
      </w:pPr>
    </w:p>
    <w:p w:rsidR="004E3963" w:rsidRPr="008F1478" w:rsidRDefault="004E3963" w:rsidP="004E3963">
      <w:pPr>
        <w:spacing w:before="240"/>
        <w:rPr>
          <w:sz w:val="26"/>
          <w:szCs w:val="26"/>
        </w:rPr>
      </w:pPr>
    </w:p>
    <w:p w:rsidR="004E3963" w:rsidRPr="008F1478" w:rsidRDefault="004E3963" w:rsidP="004E3963">
      <w:pPr>
        <w:rPr>
          <w:sz w:val="26"/>
          <w:szCs w:val="26"/>
        </w:rPr>
      </w:pPr>
      <w:r w:rsidRPr="008F1478">
        <w:rPr>
          <w:sz w:val="26"/>
          <w:szCs w:val="26"/>
        </w:rPr>
        <w:t>Глава сельского поселения</w:t>
      </w:r>
    </w:p>
    <w:p w:rsidR="004E3963" w:rsidRPr="008F1478" w:rsidRDefault="004E3963" w:rsidP="004E3963">
      <w:pPr>
        <w:rPr>
          <w:sz w:val="26"/>
          <w:szCs w:val="26"/>
        </w:rPr>
      </w:pPr>
      <w:r w:rsidRPr="008F1478">
        <w:rPr>
          <w:sz w:val="26"/>
          <w:szCs w:val="26"/>
        </w:rPr>
        <w:t xml:space="preserve"> «</w:t>
      </w:r>
      <w:r>
        <w:rPr>
          <w:sz w:val="26"/>
          <w:szCs w:val="26"/>
        </w:rPr>
        <w:t>Село Лазинки</w:t>
      </w:r>
      <w:r w:rsidRPr="008F1478">
        <w:rPr>
          <w:sz w:val="26"/>
          <w:szCs w:val="26"/>
        </w:rPr>
        <w:t xml:space="preserve">»                                                         </w:t>
      </w:r>
      <w:r>
        <w:rPr>
          <w:sz w:val="26"/>
          <w:szCs w:val="26"/>
        </w:rPr>
        <w:t>Новикова М.И.</w:t>
      </w:r>
    </w:p>
    <w:p w:rsidR="004E3963" w:rsidRPr="008F1478" w:rsidRDefault="004E3963" w:rsidP="004E3963">
      <w:pPr>
        <w:shd w:val="clear" w:color="auto" w:fill="FFFFFF"/>
        <w:rPr>
          <w:sz w:val="26"/>
          <w:szCs w:val="26"/>
        </w:rPr>
      </w:pPr>
      <w:r w:rsidRPr="008F1478">
        <w:rPr>
          <w:sz w:val="26"/>
          <w:szCs w:val="26"/>
        </w:rPr>
        <w:t xml:space="preserve">                                   </w:t>
      </w:r>
    </w:p>
    <w:p w:rsidR="004E3963" w:rsidRPr="008F1478" w:rsidRDefault="004E3963" w:rsidP="004E3963">
      <w:pPr>
        <w:shd w:val="clear" w:color="auto" w:fill="FFFFFF"/>
        <w:rPr>
          <w:sz w:val="26"/>
          <w:szCs w:val="26"/>
        </w:rPr>
      </w:pPr>
    </w:p>
    <w:p w:rsidR="004E3963" w:rsidRPr="008F1478" w:rsidRDefault="004E3963" w:rsidP="004E3963">
      <w:pPr>
        <w:shd w:val="clear" w:color="auto" w:fill="FFFFFF"/>
        <w:rPr>
          <w:sz w:val="26"/>
          <w:szCs w:val="26"/>
        </w:rPr>
      </w:pPr>
    </w:p>
    <w:p w:rsidR="004E3963" w:rsidRPr="008F1478" w:rsidRDefault="004E3963" w:rsidP="004E3963">
      <w:pPr>
        <w:shd w:val="clear" w:color="auto" w:fill="FFFFFF"/>
        <w:rPr>
          <w:sz w:val="26"/>
          <w:szCs w:val="26"/>
        </w:rPr>
      </w:pPr>
    </w:p>
    <w:p w:rsidR="004E3963" w:rsidRDefault="004E3963" w:rsidP="004E3963"/>
    <w:p w:rsidR="004E3963" w:rsidRDefault="004E3963" w:rsidP="004E3963"/>
    <w:p w:rsidR="004E3963" w:rsidRDefault="004E3963" w:rsidP="004E3963"/>
    <w:p w:rsidR="004E3963" w:rsidRDefault="004E3963" w:rsidP="004E3963"/>
    <w:p w:rsidR="004E3963" w:rsidRDefault="004E3963" w:rsidP="004E3963"/>
    <w:p w:rsidR="004E3963" w:rsidRDefault="004E3963" w:rsidP="004E3963"/>
    <w:p w:rsidR="004E3963" w:rsidRDefault="004E3963" w:rsidP="004E3963"/>
    <w:p w:rsidR="004E3963" w:rsidRDefault="004E3963" w:rsidP="004E3963"/>
    <w:p w:rsidR="004E3963" w:rsidRDefault="004E3963" w:rsidP="004E3963"/>
    <w:p w:rsidR="004E3963" w:rsidRDefault="004E3963" w:rsidP="004E3963"/>
    <w:p w:rsidR="004E3963" w:rsidRDefault="004E3963" w:rsidP="004E3963"/>
    <w:p w:rsidR="004E3963" w:rsidRDefault="004E3963" w:rsidP="004E3963"/>
    <w:p w:rsidR="004E3963" w:rsidRDefault="004E3963" w:rsidP="004E3963"/>
    <w:p w:rsidR="004E3963" w:rsidRDefault="004E3963" w:rsidP="004E3963"/>
    <w:p w:rsidR="004E3963" w:rsidRDefault="004E3963" w:rsidP="004E3963"/>
    <w:p w:rsidR="004E3963" w:rsidRDefault="004E3963" w:rsidP="004E3963"/>
    <w:p w:rsidR="004E3963" w:rsidRDefault="004E3963" w:rsidP="004E3963"/>
    <w:p w:rsidR="004E3963" w:rsidRDefault="004E3963" w:rsidP="004E3963"/>
    <w:p w:rsidR="004E3963" w:rsidRDefault="004E3963" w:rsidP="004E3963"/>
    <w:p w:rsidR="004E3963" w:rsidRDefault="004E3963" w:rsidP="004E3963"/>
    <w:p w:rsidR="004E3963" w:rsidRDefault="004E3963" w:rsidP="004E3963"/>
    <w:p w:rsidR="004E3963" w:rsidRDefault="004E3963" w:rsidP="004E3963"/>
    <w:p w:rsidR="004E3963" w:rsidRDefault="004E3963" w:rsidP="004E3963"/>
    <w:p w:rsidR="004E3963" w:rsidRDefault="004E3963" w:rsidP="004E3963"/>
    <w:p w:rsidR="004E3963" w:rsidRDefault="004E3963" w:rsidP="004E3963"/>
    <w:p w:rsidR="004E3963" w:rsidRDefault="004E3963" w:rsidP="004E3963"/>
    <w:p w:rsidR="004E3963" w:rsidRDefault="004E3963" w:rsidP="004E3963"/>
    <w:p w:rsidR="004E3963" w:rsidRDefault="004E3963" w:rsidP="004E3963">
      <w:pPr>
        <w:pStyle w:val="2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3963" w:rsidRDefault="004E3963" w:rsidP="004E3963">
      <w:pPr>
        <w:pStyle w:val="2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3963" w:rsidRDefault="004E3963" w:rsidP="004E3963">
      <w:pPr>
        <w:pStyle w:val="2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3963" w:rsidRDefault="004E3963" w:rsidP="004E3963">
      <w:pPr>
        <w:pStyle w:val="2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3963" w:rsidRDefault="004E3963" w:rsidP="004E3963">
      <w:pPr>
        <w:pStyle w:val="2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3963" w:rsidRDefault="004E3963" w:rsidP="004E3963">
      <w:pPr>
        <w:pStyle w:val="2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3963" w:rsidRDefault="004E3963" w:rsidP="004E3963">
      <w:pPr>
        <w:pStyle w:val="2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3963" w:rsidRDefault="004E3963" w:rsidP="004E3963">
      <w:pPr>
        <w:pStyle w:val="2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3963" w:rsidRPr="00FE05C3" w:rsidRDefault="004E3963" w:rsidP="004E3963">
      <w:pPr>
        <w:pStyle w:val="2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FE05C3">
        <w:rPr>
          <w:rFonts w:ascii="Times New Roman" w:hAnsi="Times New Roman"/>
          <w:b/>
          <w:bCs/>
          <w:sz w:val="28"/>
          <w:szCs w:val="28"/>
        </w:rPr>
        <w:t>Соглашение</w:t>
      </w:r>
    </w:p>
    <w:p w:rsidR="004E3963" w:rsidRPr="00FE05C3" w:rsidRDefault="004E3963" w:rsidP="004E3963">
      <w:pPr>
        <w:pStyle w:val="2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FE05C3">
        <w:rPr>
          <w:rFonts w:ascii="Times New Roman" w:hAnsi="Times New Roman"/>
          <w:b/>
          <w:bCs/>
          <w:sz w:val="28"/>
          <w:szCs w:val="28"/>
        </w:rPr>
        <w:t>о передаче части полномочий по решению вопросов</w:t>
      </w:r>
    </w:p>
    <w:p w:rsidR="004E3963" w:rsidRPr="00FE05C3" w:rsidRDefault="004E3963" w:rsidP="004E3963">
      <w:pPr>
        <w:pStyle w:val="2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FE05C3">
        <w:rPr>
          <w:rFonts w:ascii="Times New Roman" w:hAnsi="Times New Roman"/>
          <w:b/>
          <w:bCs/>
          <w:sz w:val="28"/>
          <w:szCs w:val="28"/>
        </w:rPr>
        <w:t>местного значения</w:t>
      </w: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декабря 2024</w:t>
      </w:r>
      <w:r w:rsidRPr="00FE05C3">
        <w:rPr>
          <w:rFonts w:ascii="Times New Roman" w:hAnsi="Times New Roman"/>
          <w:sz w:val="28"/>
          <w:szCs w:val="28"/>
        </w:rPr>
        <w:t xml:space="preserve"> г.</w:t>
      </w:r>
    </w:p>
    <w:p w:rsidR="004E3963" w:rsidRPr="00FE05C3" w:rsidRDefault="004E3963" w:rsidP="004E3963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05C3">
        <w:rPr>
          <w:rFonts w:ascii="Times New Roman" w:hAnsi="Times New Roman"/>
          <w:sz w:val="28"/>
          <w:szCs w:val="28"/>
        </w:rPr>
        <w:t>Администрация сельского поселения «</w:t>
      </w:r>
      <w:r>
        <w:rPr>
          <w:rFonts w:ascii="Times New Roman" w:hAnsi="Times New Roman"/>
          <w:sz w:val="28"/>
          <w:szCs w:val="28"/>
        </w:rPr>
        <w:t>Село Лазинки</w:t>
      </w:r>
      <w:r w:rsidRPr="00FE05C3">
        <w:rPr>
          <w:rFonts w:ascii="Times New Roman" w:hAnsi="Times New Roman"/>
          <w:sz w:val="28"/>
          <w:szCs w:val="28"/>
        </w:rPr>
        <w:t>», в лице Главы администрации сельского поселения «</w:t>
      </w:r>
      <w:r>
        <w:rPr>
          <w:rFonts w:ascii="Times New Roman" w:hAnsi="Times New Roman"/>
          <w:sz w:val="28"/>
          <w:szCs w:val="28"/>
        </w:rPr>
        <w:t>Село Лазинки</w:t>
      </w:r>
      <w:r w:rsidRPr="00FE05C3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Сергеевой Ирины Анатольевны</w:t>
      </w:r>
      <w:r w:rsidRPr="00FE05C3">
        <w:rPr>
          <w:rFonts w:ascii="Times New Roman" w:hAnsi="Times New Roman"/>
          <w:sz w:val="28"/>
          <w:szCs w:val="28"/>
        </w:rPr>
        <w:t>,</w:t>
      </w:r>
      <w:r w:rsidRPr="00FE05C3">
        <w:rPr>
          <w:rFonts w:ascii="Times New Roman" w:hAnsi="Times New Roman"/>
          <w:i/>
          <w:sz w:val="28"/>
          <w:szCs w:val="28"/>
        </w:rPr>
        <w:t xml:space="preserve">  </w:t>
      </w:r>
      <w:r w:rsidRPr="00FE05C3">
        <w:rPr>
          <w:rFonts w:ascii="Times New Roman" w:hAnsi="Times New Roman"/>
          <w:sz w:val="28"/>
          <w:szCs w:val="28"/>
        </w:rPr>
        <w:t>действующей на основании Устава  сельского  поселения     «</w:t>
      </w:r>
      <w:r>
        <w:rPr>
          <w:rFonts w:ascii="Times New Roman" w:hAnsi="Times New Roman"/>
          <w:sz w:val="28"/>
          <w:szCs w:val="28"/>
        </w:rPr>
        <w:t>Село Лазинки</w:t>
      </w:r>
      <w:r w:rsidRPr="00FE05C3">
        <w:rPr>
          <w:rFonts w:ascii="Times New Roman" w:hAnsi="Times New Roman"/>
          <w:sz w:val="28"/>
          <w:szCs w:val="28"/>
        </w:rPr>
        <w:t xml:space="preserve">»,   именуемая в дальнейшем    «Поселение», с одной стороны, и Администрация муниципального района «Спас-Деменский район», в лице и.о. Главы администрации </w:t>
      </w:r>
      <w:proofErr w:type="spellStart"/>
      <w:r w:rsidRPr="00FE05C3">
        <w:rPr>
          <w:rFonts w:ascii="Times New Roman" w:hAnsi="Times New Roman"/>
          <w:sz w:val="28"/>
          <w:szCs w:val="28"/>
        </w:rPr>
        <w:t>Бузанова</w:t>
      </w:r>
      <w:proofErr w:type="spellEnd"/>
      <w:r w:rsidRPr="00FE05C3">
        <w:rPr>
          <w:rFonts w:ascii="Times New Roman" w:hAnsi="Times New Roman"/>
          <w:sz w:val="28"/>
          <w:szCs w:val="28"/>
        </w:rPr>
        <w:t xml:space="preserve"> Владимира Анатольевича, действующего на основании </w:t>
      </w:r>
      <w:hyperlink r:id="rId7" w:history="1">
        <w:r w:rsidRPr="00FE05C3">
          <w:rPr>
            <w:rStyle w:val="a3"/>
            <w:rFonts w:ascii="Times New Roman" w:hAnsi="Times New Roman"/>
            <w:sz w:val="28"/>
            <w:szCs w:val="28"/>
          </w:rPr>
          <w:t>Устава</w:t>
        </w:r>
      </w:hyperlink>
      <w:r w:rsidRPr="00FE05C3">
        <w:rPr>
          <w:rFonts w:ascii="Times New Roman" w:hAnsi="Times New Roman"/>
          <w:sz w:val="28"/>
          <w:szCs w:val="28"/>
        </w:rPr>
        <w:t xml:space="preserve"> муниципального района «Спас-Деменский район», именуемая в дальнейшем «Муниципальный район», с</w:t>
      </w:r>
      <w:proofErr w:type="gramEnd"/>
      <w:r w:rsidRPr="00FE05C3">
        <w:rPr>
          <w:rFonts w:ascii="Times New Roman" w:hAnsi="Times New Roman"/>
          <w:sz w:val="28"/>
          <w:szCs w:val="28"/>
        </w:rPr>
        <w:t xml:space="preserve"> другой стороны, совместно именуемые «Стороны», заключили настоящее Соглашение о следующем:</w:t>
      </w:r>
    </w:p>
    <w:p w:rsidR="004E3963" w:rsidRPr="00FE05C3" w:rsidRDefault="004E3963" w:rsidP="004E3963">
      <w:pPr>
        <w:pStyle w:val="2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10"/>
      <w:bookmarkEnd w:id="1"/>
    </w:p>
    <w:p w:rsidR="004E3963" w:rsidRPr="00FE05C3" w:rsidRDefault="004E3963" w:rsidP="004E3963">
      <w:pPr>
        <w:pStyle w:val="2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FE05C3">
        <w:rPr>
          <w:rFonts w:ascii="Times New Roman" w:hAnsi="Times New Roman"/>
          <w:b/>
          <w:bCs/>
          <w:sz w:val="28"/>
          <w:szCs w:val="28"/>
        </w:rPr>
        <w:t>1. Предмет Соглашения</w:t>
      </w: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E3963" w:rsidRPr="00FE05C3" w:rsidRDefault="004E3963" w:rsidP="004E3963">
      <w:pPr>
        <w:rPr>
          <w:sz w:val="28"/>
          <w:szCs w:val="28"/>
        </w:rPr>
      </w:pPr>
      <w:r w:rsidRPr="00FE05C3">
        <w:rPr>
          <w:sz w:val="28"/>
          <w:szCs w:val="28"/>
        </w:rPr>
        <w:t xml:space="preserve">Поселение передает Муниципальному району часть полномочий по решению следующих вопросов местного значения: </w:t>
      </w:r>
    </w:p>
    <w:p w:rsidR="004E3963" w:rsidRPr="00066C9D" w:rsidRDefault="004E3963" w:rsidP="004E3963">
      <w:pPr>
        <w:rPr>
          <w:rFonts w:cs="Calibri"/>
          <w:sz w:val="28"/>
          <w:szCs w:val="28"/>
        </w:rPr>
      </w:pPr>
      <w:r w:rsidRPr="00066C9D">
        <w:rPr>
          <w:sz w:val="28"/>
          <w:szCs w:val="28"/>
        </w:rPr>
        <w:t xml:space="preserve">     </w:t>
      </w:r>
      <w:r w:rsidRPr="00066C9D">
        <w:rPr>
          <w:sz w:val="26"/>
          <w:szCs w:val="26"/>
        </w:rPr>
        <w:t xml:space="preserve">   </w:t>
      </w:r>
      <w:r w:rsidRPr="00066C9D">
        <w:rPr>
          <w:rFonts w:cs="Calibri"/>
          <w:sz w:val="28"/>
          <w:szCs w:val="28"/>
        </w:rPr>
        <w:t>1.</w:t>
      </w:r>
      <w:r>
        <w:rPr>
          <w:rFonts w:cs="Calibri"/>
          <w:sz w:val="28"/>
          <w:szCs w:val="28"/>
        </w:rPr>
        <w:t xml:space="preserve"> </w:t>
      </w:r>
      <w:r w:rsidRPr="00066C9D">
        <w:rPr>
          <w:rFonts w:cs="Calibri"/>
          <w:sz w:val="28"/>
          <w:szCs w:val="28"/>
        </w:rPr>
        <w:t>По созданию условий для организации досуга и обеспечения жителей поселения услугами организаций культуры</w:t>
      </w:r>
    </w:p>
    <w:p w:rsidR="004E3963" w:rsidRPr="00066C9D" w:rsidRDefault="004E3963" w:rsidP="004E3963">
      <w:pPr>
        <w:rPr>
          <w:rFonts w:cs="Calibri"/>
          <w:sz w:val="28"/>
          <w:szCs w:val="28"/>
        </w:rPr>
      </w:pPr>
      <w:r w:rsidRPr="00066C9D">
        <w:rPr>
          <w:rFonts w:cs="Calibri"/>
          <w:sz w:val="28"/>
          <w:szCs w:val="28"/>
        </w:rPr>
        <w:t xml:space="preserve">       2.</w:t>
      </w:r>
      <w:r>
        <w:rPr>
          <w:rFonts w:cs="Calibri"/>
          <w:sz w:val="28"/>
          <w:szCs w:val="28"/>
        </w:rPr>
        <w:t xml:space="preserve"> </w:t>
      </w:r>
      <w:r w:rsidRPr="00066C9D">
        <w:rPr>
          <w:rFonts w:cs="Calibri"/>
          <w:sz w:val="28"/>
          <w:szCs w:val="28"/>
        </w:rPr>
        <w:t>Формирование архивных фондов сельского поселения</w:t>
      </w:r>
      <w:r w:rsidRPr="00066C9D">
        <w:rPr>
          <w:rFonts w:cs="Calibri"/>
          <w:sz w:val="28"/>
          <w:szCs w:val="28"/>
        </w:rPr>
        <w:br/>
        <w:t xml:space="preserve">       3.</w:t>
      </w:r>
      <w:r>
        <w:rPr>
          <w:rFonts w:cs="Calibri"/>
          <w:sz w:val="28"/>
          <w:szCs w:val="28"/>
        </w:rPr>
        <w:t xml:space="preserve"> </w:t>
      </w:r>
      <w:r w:rsidRPr="00066C9D">
        <w:rPr>
          <w:rFonts w:cs="Calibri"/>
          <w:sz w:val="28"/>
          <w:szCs w:val="28"/>
        </w:rPr>
        <w:t xml:space="preserve">Организация и осуществление мероприятий по работе с детьми и молодёжью,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 молодежной политики в сельском поселении. </w:t>
      </w:r>
    </w:p>
    <w:p w:rsidR="004E3963" w:rsidRPr="00066C9D" w:rsidRDefault="004E3963" w:rsidP="004E3963">
      <w:pPr>
        <w:rPr>
          <w:rFonts w:cs="Calibri"/>
          <w:sz w:val="28"/>
          <w:szCs w:val="28"/>
        </w:rPr>
      </w:pPr>
      <w:r w:rsidRPr="00066C9D">
        <w:rPr>
          <w:rFonts w:cs="Calibri"/>
          <w:sz w:val="28"/>
          <w:szCs w:val="28"/>
        </w:rPr>
        <w:t xml:space="preserve">       4. Осуществление внутреннего муниципального финансового контроля.</w:t>
      </w:r>
    </w:p>
    <w:p w:rsidR="004E3963" w:rsidRPr="00066C9D" w:rsidRDefault="004E3963" w:rsidP="004E3963">
      <w:pPr>
        <w:rPr>
          <w:rFonts w:cs="Calibri"/>
          <w:sz w:val="28"/>
          <w:szCs w:val="28"/>
        </w:rPr>
      </w:pPr>
      <w:r w:rsidRPr="00066C9D">
        <w:rPr>
          <w:rFonts w:cs="Calibri"/>
          <w:sz w:val="28"/>
          <w:szCs w:val="28"/>
        </w:rPr>
        <w:t xml:space="preserve">       5. Содействие в развитии сельскохозяйственного производства, создание условий для развития малого и среднего предпринимательства.</w:t>
      </w:r>
    </w:p>
    <w:p w:rsidR="004E3963" w:rsidRPr="00535D19" w:rsidRDefault="004E3963" w:rsidP="004E3963">
      <w:pPr>
        <w:ind w:firstLine="539"/>
        <w:jc w:val="both"/>
        <w:rPr>
          <w:rFonts w:cs="Calibri"/>
          <w:color w:val="FF0000"/>
          <w:sz w:val="28"/>
          <w:szCs w:val="28"/>
        </w:rPr>
      </w:pPr>
    </w:p>
    <w:p w:rsidR="004E3963" w:rsidRPr="00FE05C3" w:rsidRDefault="004E3963" w:rsidP="004E3963">
      <w:pPr>
        <w:pStyle w:val="2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E05C3">
        <w:rPr>
          <w:rFonts w:ascii="Times New Roman" w:hAnsi="Times New Roman"/>
          <w:b/>
          <w:sz w:val="28"/>
          <w:szCs w:val="28"/>
        </w:rPr>
        <w:t>2. Права и обязанности Сторон</w:t>
      </w: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 w:rsidRPr="00FE05C3">
        <w:rPr>
          <w:rFonts w:ascii="Times New Roman" w:hAnsi="Times New Roman"/>
          <w:sz w:val="28"/>
          <w:szCs w:val="28"/>
        </w:rPr>
        <w:t>2.1. Поселение имеет право:</w:t>
      </w: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 w:rsidRPr="00FE05C3">
        <w:rPr>
          <w:rFonts w:ascii="Times New Roman" w:hAnsi="Times New Roman"/>
          <w:sz w:val="28"/>
          <w:szCs w:val="28"/>
        </w:rPr>
        <w:t xml:space="preserve">2.1.1. Осуществлять </w:t>
      </w:r>
      <w:proofErr w:type="gramStart"/>
      <w:r w:rsidRPr="00FE05C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E05C3">
        <w:rPr>
          <w:rFonts w:ascii="Times New Roman" w:hAnsi="Times New Roman"/>
          <w:sz w:val="28"/>
          <w:szCs w:val="28"/>
        </w:rPr>
        <w:t xml:space="preserve"> исполнением Муниципальным районом переданных полномочий, а также за целевым использованием финансовых средств и материальных ресурсов (в случае их передачи), предоставленных на эти цели. </w:t>
      </w: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 w:rsidRPr="00FE05C3">
        <w:rPr>
          <w:rFonts w:ascii="Times New Roman" w:hAnsi="Times New Roman"/>
          <w:sz w:val="28"/>
          <w:szCs w:val="28"/>
        </w:rPr>
        <w:lastRenderedPageBreak/>
        <w:t>2.1.2. Получать от Муниципального района информацию об исполнении полномочий, предусмотренных разделом 1 настоящего Соглашения.</w:t>
      </w: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 w:rsidRPr="00FE05C3">
        <w:rPr>
          <w:rFonts w:ascii="Times New Roman" w:hAnsi="Times New Roman"/>
          <w:sz w:val="28"/>
          <w:szCs w:val="28"/>
        </w:rPr>
        <w:t>2.1.3. Требовать возврата суммы перечисленных межбюджетных трансфертов, в случае:</w:t>
      </w: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 w:rsidRPr="00FE05C3">
        <w:rPr>
          <w:rFonts w:ascii="Times New Roman" w:hAnsi="Times New Roman"/>
          <w:sz w:val="28"/>
          <w:szCs w:val="28"/>
        </w:rPr>
        <w:t>- не исполнения или ненадлежащего исполнения переданных полномочий;</w:t>
      </w: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 w:rsidRPr="00FE05C3">
        <w:rPr>
          <w:rFonts w:ascii="Times New Roman" w:hAnsi="Times New Roman"/>
          <w:sz w:val="28"/>
          <w:szCs w:val="28"/>
        </w:rPr>
        <w:t>- нецелевого использования.</w:t>
      </w: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 w:rsidRPr="00FE05C3">
        <w:rPr>
          <w:rFonts w:ascii="Times New Roman" w:hAnsi="Times New Roman"/>
          <w:sz w:val="28"/>
          <w:szCs w:val="28"/>
        </w:rPr>
        <w:t>2.1.4. Требовать устранения выявленных нарушений условий настоящего Соглашения.</w:t>
      </w: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 w:rsidRPr="00FE05C3">
        <w:rPr>
          <w:rFonts w:ascii="Times New Roman" w:hAnsi="Times New Roman"/>
          <w:sz w:val="28"/>
          <w:szCs w:val="28"/>
        </w:rPr>
        <w:t>2.2. Поселение обязано:</w:t>
      </w: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 w:rsidRPr="00FE05C3">
        <w:rPr>
          <w:rFonts w:ascii="Times New Roman" w:hAnsi="Times New Roman"/>
          <w:sz w:val="28"/>
          <w:szCs w:val="28"/>
        </w:rPr>
        <w:t>2.2.1. Издавать в пределах своей компетенции обязательные для исполнения нормативные правовые акты по вопросам осуществления Муниципальным районом полномочий, указанных в разделе 1 настоящего Соглашения.</w:t>
      </w: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 w:rsidRPr="00FE05C3">
        <w:rPr>
          <w:rFonts w:ascii="Times New Roman" w:hAnsi="Times New Roman"/>
          <w:sz w:val="28"/>
          <w:szCs w:val="28"/>
        </w:rPr>
        <w:t>2.2.2. Осуществлять консультационную и методическую помощь по вопросам осуществления переданных полномочий по запросу Муниципального района.</w:t>
      </w: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 w:rsidRPr="00FE05C3">
        <w:rPr>
          <w:rFonts w:ascii="Times New Roman" w:hAnsi="Times New Roman"/>
          <w:sz w:val="28"/>
          <w:szCs w:val="28"/>
        </w:rPr>
        <w:t>2.2.3. Предоставить Муниципальному району информацию, необходимую для осуществления полномочий, предусмотренных в разделе 1 настоящего Соглашения.</w:t>
      </w: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 w:rsidRPr="00FE05C3">
        <w:rPr>
          <w:rFonts w:ascii="Times New Roman" w:hAnsi="Times New Roman"/>
          <w:sz w:val="28"/>
          <w:szCs w:val="28"/>
        </w:rPr>
        <w:t>2.2.4. Передать в бюджет муниципального района «Спас-Деменский район» финансовые средства в форме межбюджетных трансфертов  на реализацию полномочий, указанных в разделе 1 настоящего Соглашения, в размере и порядке, установленных разделом 3 настоящего Соглашения.</w:t>
      </w:r>
    </w:p>
    <w:p w:rsidR="004E3963" w:rsidRPr="00FE05C3" w:rsidRDefault="004E3963" w:rsidP="004E3963">
      <w:pPr>
        <w:pStyle w:val="2"/>
        <w:jc w:val="both"/>
        <w:rPr>
          <w:rFonts w:ascii="Times New Roman" w:hAnsi="Times New Roman"/>
          <w:sz w:val="28"/>
          <w:szCs w:val="28"/>
        </w:rPr>
      </w:pPr>
      <w:bookmarkStart w:id="2" w:name="Par15"/>
      <w:bookmarkEnd w:id="2"/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 w:rsidRPr="00FE05C3">
        <w:rPr>
          <w:rFonts w:ascii="Times New Roman" w:hAnsi="Times New Roman"/>
          <w:sz w:val="28"/>
          <w:szCs w:val="28"/>
        </w:rPr>
        <w:t>2.3. Муниципальный район имеет право:</w:t>
      </w: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 w:rsidRPr="00FE05C3">
        <w:rPr>
          <w:rFonts w:ascii="Times New Roman" w:hAnsi="Times New Roman"/>
          <w:sz w:val="28"/>
          <w:szCs w:val="28"/>
        </w:rPr>
        <w:t>2.3.1.  Запрашивать у Поселения консультационную и методическую помощь по вопросам осуществления переданных полномочий.</w:t>
      </w: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 w:rsidRPr="00FE05C3">
        <w:rPr>
          <w:rFonts w:ascii="Times New Roman" w:hAnsi="Times New Roman"/>
          <w:sz w:val="28"/>
          <w:szCs w:val="28"/>
        </w:rPr>
        <w:t>2.3.2. Требовать расторжения настоящего Соглашения в случае не перечисления из бюджета сельского поселения «</w:t>
      </w:r>
      <w:r>
        <w:rPr>
          <w:rFonts w:ascii="Times New Roman" w:hAnsi="Times New Roman"/>
          <w:sz w:val="28"/>
          <w:szCs w:val="28"/>
        </w:rPr>
        <w:t>Село Лазинки</w:t>
      </w:r>
      <w:r w:rsidRPr="00FE05C3">
        <w:rPr>
          <w:rFonts w:ascii="Times New Roman" w:hAnsi="Times New Roman"/>
          <w:sz w:val="28"/>
          <w:szCs w:val="28"/>
        </w:rPr>
        <w:t>»  межбюджетных трансфертов в течение 30 дней с момента получения заявки.</w:t>
      </w: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E05C3">
        <w:rPr>
          <w:rFonts w:ascii="Times New Roman" w:hAnsi="Times New Roman"/>
          <w:bCs/>
          <w:sz w:val="28"/>
          <w:szCs w:val="28"/>
        </w:rPr>
        <w:t>2.4. Муниципальный район обязан:</w:t>
      </w: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E05C3">
        <w:rPr>
          <w:rFonts w:ascii="Times New Roman" w:hAnsi="Times New Roman"/>
          <w:bCs/>
          <w:sz w:val="28"/>
          <w:szCs w:val="28"/>
        </w:rPr>
        <w:t xml:space="preserve">2.4.1. Обеспечивать исполнение переданных полномочий, предусмотренных разделом  1 настоящего Соглашения. </w:t>
      </w: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E05C3">
        <w:rPr>
          <w:rFonts w:ascii="Times New Roman" w:hAnsi="Times New Roman"/>
          <w:bCs/>
          <w:sz w:val="28"/>
          <w:szCs w:val="28"/>
        </w:rPr>
        <w:t xml:space="preserve">2.4.2. Обеспечивать целевое использование финансовых средств и материальных ресурсов </w:t>
      </w:r>
      <w:r w:rsidRPr="00FE05C3">
        <w:rPr>
          <w:rFonts w:ascii="Times New Roman" w:hAnsi="Times New Roman"/>
          <w:sz w:val="28"/>
          <w:szCs w:val="28"/>
        </w:rPr>
        <w:t>(в случае их передачи)</w:t>
      </w:r>
      <w:r w:rsidRPr="00FE05C3">
        <w:rPr>
          <w:rFonts w:ascii="Times New Roman" w:hAnsi="Times New Roman"/>
          <w:bCs/>
          <w:sz w:val="28"/>
          <w:szCs w:val="28"/>
        </w:rPr>
        <w:t xml:space="preserve">, предоставленных Поселением, исключительно на осуществление полномочий, предусмотренных разделом  1 настоящего Соглашения. </w:t>
      </w: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E05C3">
        <w:rPr>
          <w:rFonts w:ascii="Times New Roman" w:hAnsi="Times New Roman"/>
          <w:bCs/>
          <w:sz w:val="28"/>
          <w:szCs w:val="28"/>
        </w:rPr>
        <w:t xml:space="preserve">2.4.3. Рассматривать представленные Поселением требования об устранении выявленных нарушений со стороны Муниципального района по реализации переданных </w:t>
      </w:r>
      <w:r>
        <w:rPr>
          <w:rFonts w:ascii="Times New Roman" w:hAnsi="Times New Roman"/>
          <w:bCs/>
          <w:sz w:val="28"/>
          <w:szCs w:val="28"/>
        </w:rPr>
        <w:t>полномочий не позднее чем в 30-</w:t>
      </w:r>
      <w:r w:rsidRPr="00FE05C3">
        <w:rPr>
          <w:rFonts w:ascii="Times New Roman" w:hAnsi="Times New Roman"/>
          <w:bCs/>
          <w:sz w:val="28"/>
          <w:szCs w:val="28"/>
        </w:rPr>
        <w:t xml:space="preserve">дневный срок с </w:t>
      </w:r>
      <w:r w:rsidRPr="00FE05C3">
        <w:rPr>
          <w:rFonts w:ascii="Times New Roman" w:hAnsi="Times New Roman"/>
          <w:bCs/>
          <w:sz w:val="28"/>
          <w:szCs w:val="28"/>
        </w:rPr>
        <w:lastRenderedPageBreak/>
        <w:t>даты их поступления, принимать меры по устранению нарушений и незамедлительно уведомлять Поселение.</w:t>
      </w: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E05C3">
        <w:rPr>
          <w:rFonts w:ascii="Times New Roman" w:hAnsi="Times New Roman"/>
          <w:bCs/>
          <w:sz w:val="28"/>
          <w:szCs w:val="28"/>
        </w:rPr>
        <w:t>2.4.4. Представлять Поселению квартальные и годовые отчеты  об использовании финансовых средств на исполнение переданных по настоящему Соглашению полномочий.</w:t>
      </w: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E05C3">
        <w:rPr>
          <w:rFonts w:ascii="Times New Roman" w:hAnsi="Times New Roman"/>
          <w:bCs/>
          <w:sz w:val="28"/>
          <w:szCs w:val="28"/>
        </w:rPr>
        <w:t>2.4.5. В случае невозможности надлежащего исполнения переданных полномочий сообщать об этом в письменной форме Поселению. Поселение рассматривает такое сообщение в течение 30 дней со дня его поступления.</w:t>
      </w: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E3963" w:rsidRPr="00FE05C3" w:rsidRDefault="004E3963" w:rsidP="004E3963">
      <w:pPr>
        <w:pStyle w:val="2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FE05C3">
        <w:rPr>
          <w:rFonts w:ascii="Times New Roman" w:hAnsi="Times New Roman"/>
          <w:b/>
          <w:bCs/>
          <w:sz w:val="28"/>
          <w:szCs w:val="28"/>
        </w:rPr>
        <w:t>3. Порядок определения ежегодного объема и перечисления межбюджетных трансфертов, необходимых для осуществления передаваемых полномочий</w:t>
      </w: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E05C3">
        <w:rPr>
          <w:rFonts w:ascii="Times New Roman" w:hAnsi="Times New Roman"/>
          <w:bCs/>
          <w:sz w:val="28"/>
          <w:szCs w:val="28"/>
        </w:rPr>
        <w:t>3.1. Финансирование полномочий, передаваемых в соответствии с разделом 1 настоящего Соглашения, осуществляются за счет средств бюджета сельского поселения «</w:t>
      </w:r>
      <w:r>
        <w:rPr>
          <w:rFonts w:ascii="Times New Roman" w:hAnsi="Times New Roman"/>
          <w:bCs/>
          <w:sz w:val="28"/>
          <w:szCs w:val="28"/>
        </w:rPr>
        <w:t>Село Лазинки</w:t>
      </w:r>
      <w:r w:rsidRPr="00FE05C3">
        <w:rPr>
          <w:rFonts w:ascii="Times New Roman" w:hAnsi="Times New Roman"/>
          <w:bCs/>
          <w:sz w:val="28"/>
          <w:szCs w:val="28"/>
        </w:rPr>
        <w:t>», в форме межбюджетных трансфертов,  в пределах бюджетных ассигнований, предусмотренных в бюджете    сельского поселения  «</w:t>
      </w:r>
      <w:r>
        <w:rPr>
          <w:rFonts w:ascii="Times New Roman" w:hAnsi="Times New Roman"/>
          <w:bCs/>
          <w:sz w:val="28"/>
          <w:szCs w:val="28"/>
        </w:rPr>
        <w:t>Село Лазинки» на указанные цели на 2025</w:t>
      </w:r>
      <w:r w:rsidRPr="00FE05C3">
        <w:rPr>
          <w:rFonts w:ascii="Times New Roman" w:hAnsi="Times New Roman"/>
          <w:bCs/>
          <w:sz w:val="28"/>
          <w:szCs w:val="28"/>
        </w:rPr>
        <w:t xml:space="preserve"> год.</w:t>
      </w: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E05C3">
        <w:rPr>
          <w:rFonts w:ascii="Times New Roman" w:hAnsi="Times New Roman"/>
          <w:bCs/>
          <w:sz w:val="28"/>
          <w:szCs w:val="28"/>
        </w:rPr>
        <w:t>3.2.  Стороны определили объем межбюджетных трансфертов, необходимых для осуществления передаваемых полномоч</w:t>
      </w:r>
      <w:r>
        <w:rPr>
          <w:rFonts w:ascii="Times New Roman" w:hAnsi="Times New Roman"/>
          <w:bCs/>
          <w:sz w:val="28"/>
          <w:szCs w:val="28"/>
        </w:rPr>
        <w:t>ий, в размере 4004</w:t>
      </w:r>
      <w:r w:rsidRPr="00FE05C3">
        <w:rPr>
          <w:rFonts w:ascii="Times New Roman" w:hAnsi="Times New Roman"/>
          <w:bCs/>
          <w:sz w:val="28"/>
          <w:szCs w:val="28"/>
        </w:rPr>
        <w:t>000 руб. в соответствии с расчетом межбюджетных трансфертов (Приложение к Соглашению).</w:t>
      </w: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E05C3">
        <w:rPr>
          <w:rFonts w:ascii="Times New Roman" w:hAnsi="Times New Roman"/>
          <w:bCs/>
          <w:sz w:val="28"/>
          <w:szCs w:val="28"/>
        </w:rPr>
        <w:t>3.3. Перечисление межбюджетных трансфертов осуществляются Поселением на основании заявок Муниципального района на перечисление межбюджетных трансфертов в соответствии с формой, установленной администрацией Поселения, в течение 30 дней с момента получения такой заявки.</w:t>
      </w:r>
    </w:p>
    <w:p w:rsidR="004E3963" w:rsidRPr="00FE05C3" w:rsidRDefault="004E3963" w:rsidP="004E3963">
      <w:pPr>
        <w:pStyle w:val="2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3963" w:rsidRPr="00FE05C3" w:rsidRDefault="004E3963" w:rsidP="004E3963">
      <w:pPr>
        <w:pStyle w:val="2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FE05C3">
        <w:rPr>
          <w:rFonts w:ascii="Times New Roman" w:hAnsi="Times New Roman"/>
          <w:b/>
          <w:bCs/>
          <w:sz w:val="28"/>
          <w:szCs w:val="28"/>
        </w:rPr>
        <w:t xml:space="preserve">4. </w:t>
      </w:r>
      <w:proofErr w:type="gramStart"/>
      <w:r w:rsidRPr="00FE05C3">
        <w:rPr>
          <w:rFonts w:ascii="Times New Roman" w:hAnsi="Times New Roman"/>
          <w:b/>
          <w:bCs/>
          <w:sz w:val="28"/>
          <w:szCs w:val="28"/>
        </w:rPr>
        <w:t>Контроль за</w:t>
      </w:r>
      <w:proofErr w:type="gramEnd"/>
      <w:r w:rsidRPr="00FE05C3">
        <w:rPr>
          <w:rFonts w:ascii="Times New Roman" w:hAnsi="Times New Roman"/>
          <w:b/>
          <w:bCs/>
          <w:sz w:val="28"/>
          <w:szCs w:val="28"/>
        </w:rPr>
        <w:t xml:space="preserve"> исполнением передаваемых полномочий</w:t>
      </w: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E05C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 w:rsidRPr="00FE05C3">
        <w:rPr>
          <w:rFonts w:ascii="Times New Roman" w:hAnsi="Times New Roman"/>
          <w:sz w:val="28"/>
          <w:szCs w:val="28"/>
        </w:rPr>
        <w:t xml:space="preserve">4.1. Поселение осуществляет </w:t>
      </w:r>
      <w:proofErr w:type="gramStart"/>
      <w:r w:rsidRPr="00FE05C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E05C3">
        <w:rPr>
          <w:rFonts w:ascii="Times New Roman" w:hAnsi="Times New Roman"/>
          <w:sz w:val="28"/>
          <w:szCs w:val="28"/>
        </w:rPr>
        <w:t xml:space="preserve"> исполнением Муниципальным районом переданных полномочий, а также за целевым использованием финансовых средств, предоставленных на эти цели. </w:t>
      </w:r>
    </w:p>
    <w:p w:rsidR="004E3963" w:rsidRPr="00FE05C3" w:rsidRDefault="004E3963" w:rsidP="004E3963">
      <w:pPr>
        <w:pStyle w:val="2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4E3963" w:rsidRPr="00FE05C3" w:rsidRDefault="004E3963" w:rsidP="004E3963">
      <w:pPr>
        <w:pStyle w:val="2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FE05C3">
        <w:rPr>
          <w:rFonts w:ascii="Times New Roman" w:hAnsi="Times New Roman"/>
          <w:b/>
          <w:bCs/>
          <w:sz w:val="28"/>
          <w:szCs w:val="28"/>
        </w:rPr>
        <w:t>5. Основания и порядок досрочного прекращения действия Соглашения</w:t>
      </w: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Par0"/>
      <w:bookmarkEnd w:id="3"/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 w:rsidRPr="00FE05C3">
        <w:rPr>
          <w:rFonts w:ascii="Times New Roman" w:hAnsi="Times New Roman"/>
          <w:sz w:val="28"/>
          <w:szCs w:val="28"/>
        </w:rPr>
        <w:t>5.1. Действие настоящего Соглашения может быть прекращено досрочно:</w:t>
      </w: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 w:rsidRPr="00FE05C3">
        <w:rPr>
          <w:rFonts w:ascii="Times New Roman" w:hAnsi="Times New Roman"/>
          <w:sz w:val="28"/>
          <w:szCs w:val="28"/>
        </w:rPr>
        <w:t>5.1.1. По соглашению Сторон.</w:t>
      </w: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 w:rsidRPr="00FE05C3">
        <w:rPr>
          <w:rFonts w:ascii="Times New Roman" w:hAnsi="Times New Roman"/>
          <w:sz w:val="28"/>
          <w:szCs w:val="28"/>
        </w:rPr>
        <w:t>5.1.2. В одностороннем порядке в случае:</w:t>
      </w: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 w:rsidRPr="00FE05C3">
        <w:rPr>
          <w:rFonts w:ascii="Times New Roman" w:hAnsi="Times New Roman"/>
          <w:sz w:val="28"/>
          <w:szCs w:val="28"/>
        </w:rPr>
        <w:t xml:space="preserve">- использования не по назначению переданных для осуществления полномочий, указанных в </w:t>
      </w:r>
      <w:hyperlink r:id="rId8" w:anchor="Par0" w:history="1">
        <w:r w:rsidRPr="00FE05C3">
          <w:rPr>
            <w:rStyle w:val="a3"/>
            <w:rFonts w:ascii="Times New Roman" w:hAnsi="Times New Roman"/>
            <w:sz w:val="28"/>
            <w:szCs w:val="28"/>
          </w:rPr>
          <w:t>разделе 1</w:t>
        </w:r>
      </w:hyperlink>
      <w:r w:rsidRPr="00FE05C3">
        <w:rPr>
          <w:rFonts w:ascii="Times New Roman" w:hAnsi="Times New Roman"/>
          <w:sz w:val="28"/>
          <w:szCs w:val="28"/>
        </w:rPr>
        <w:t xml:space="preserve"> настоящего Соглашения, финансовых и материальных средств;</w:t>
      </w: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 w:rsidRPr="00FE05C3">
        <w:rPr>
          <w:rFonts w:ascii="Times New Roman" w:hAnsi="Times New Roman"/>
          <w:sz w:val="28"/>
          <w:szCs w:val="28"/>
        </w:rPr>
        <w:lastRenderedPageBreak/>
        <w:t>- неисполнения или ненадлежащего исполнения одной из Сторон обязательств в соответствии с настоящим Соглашением;</w:t>
      </w: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 w:rsidRPr="00FE05C3">
        <w:rPr>
          <w:rFonts w:ascii="Times New Roman" w:hAnsi="Times New Roman"/>
          <w:sz w:val="28"/>
          <w:szCs w:val="28"/>
        </w:rPr>
        <w:t xml:space="preserve">- не перечисления </w:t>
      </w:r>
      <w:r w:rsidRPr="00FE05C3">
        <w:rPr>
          <w:rFonts w:ascii="Times New Roman" w:hAnsi="Times New Roman"/>
          <w:bCs/>
          <w:sz w:val="28"/>
          <w:szCs w:val="28"/>
        </w:rPr>
        <w:t xml:space="preserve">Поселением </w:t>
      </w:r>
      <w:r w:rsidRPr="00FE05C3">
        <w:rPr>
          <w:rFonts w:ascii="Times New Roman" w:hAnsi="Times New Roman"/>
          <w:sz w:val="28"/>
          <w:szCs w:val="28"/>
        </w:rPr>
        <w:t>из бюджета сельского поселения «</w:t>
      </w:r>
      <w:r>
        <w:rPr>
          <w:rFonts w:ascii="Times New Roman" w:hAnsi="Times New Roman"/>
          <w:sz w:val="28"/>
          <w:szCs w:val="28"/>
        </w:rPr>
        <w:t>Село Лазинки</w:t>
      </w:r>
      <w:r w:rsidRPr="00FE05C3">
        <w:rPr>
          <w:rFonts w:ascii="Times New Roman" w:hAnsi="Times New Roman"/>
          <w:sz w:val="28"/>
          <w:szCs w:val="28"/>
        </w:rPr>
        <w:t xml:space="preserve">» </w:t>
      </w:r>
    </w:p>
    <w:p w:rsidR="004E3963" w:rsidRPr="00FE05C3" w:rsidRDefault="004E3963" w:rsidP="004E3963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FE05C3">
        <w:rPr>
          <w:rFonts w:ascii="Times New Roman" w:hAnsi="Times New Roman"/>
          <w:sz w:val="28"/>
          <w:szCs w:val="28"/>
        </w:rPr>
        <w:t xml:space="preserve">межбюджетных трансфертов в течение 30 рабочих дней </w:t>
      </w:r>
      <w:proofErr w:type="gramStart"/>
      <w:r w:rsidRPr="00FE05C3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Pr="00FE05C3">
        <w:rPr>
          <w:rFonts w:ascii="Times New Roman" w:hAnsi="Times New Roman"/>
          <w:sz w:val="28"/>
          <w:szCs w:val="28"/>
        </w:rPr>
        <w:t xml:space="preserve"> заявки </w:t>
      </w:r>
      <w:r w:rsidRPr="00FE05C3">
        <w:rPr>
          <w:rFonts w:ascii="Times New Roman" w:hAnsi="Times New Roman"/>
          <w:bCs/>
          <w:sz w:val="28"/>
          <w:szCs w:val="28"/>
        </w:rPr>
        <w:t>Муниципального района.</w:t>
      </w: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E05C3">
        <w:rPr>
          <w:rFonts w:ascii="Times New Roman" w:hAnsi="Times New Roman"/>
          <w:bCs/>
          <w:sz w:val="28"/>
          <w:szCs w:val="28"/>
        </w:rPr>
        <w:t xml:space="preserve">5.2. </w:t>
      </w:r>
      <w:r w:rsidRPr="00FE05C3">
        <w:rPr>
          <w:rFonts w:ascii="Times New Roman" w:hAnsi="Times New Roman"/>
          <w:sz w:val="28"/>
          <w:szCs w:val="28"/>
        </w:rPr>
        <w:t>Уведомление о расторжении настоящего Соглашения в одностороннем порядке направляется второй стороне не менее чем за 30 рабочих дней до даты расторжения.</w:t>
      </w: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 w:rsidRPr="00FE05C3">
        <w:rPr>
          <w:rFonts w:ascii="Times New Roman" w:hAnsi="Times New Roman"/>
          <w:sz w:val="28"/>
          <w:szCs w:val="28"/>
        </w:rPr>
        <w:t>5.3.</w:t>
      </w:r>
      <w:r w:rsidRPr="00FE05C3">
        <w:rPr>
          <w:rFonts w:ascii="Times New Roman" w:hAnsi="Times New Roman"/>
          <w:bCs/>
          <w:sz w:val="28"/>
          <w:szCs w:val="28"/>
        </w:rPr>
        <w:t xml:space="preserve"> При наличии споров между Сторонами настоящее Соглашение может быть расторгнуто в судебном порядке.</w:t>
      </w:r>
    </w:p>
    <w:p w:rsidR="004E3963" w:rsidRPr="00FE05C3" w:rsidRDefault="004E3963" w:rsidP="004E3963">
      <w:pPr>
        <w:pStyle w:val="2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3963" w:rsidRPr="00FE05C3" w:rsidRDefault="004E3963" w:rsidP="004E3963">
      <w:pPr>
        <w:pStyle w:val="2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FE05C3">
        <w:rPr>
          <w:rFonts w:ascii="Times New Roman" w:hAnsi="Times New Roman"/>
          <w:b/>
          <w:bCs/>
          <w:sz w:val="28"/>
          <w:szCs w:val="28"/>
        </w:rPr>
        <w:t>6. Ответственность сторон</w:t>
      </w:r>
    </w:p>
    <w:p w:rsidR="004E3963" w:rsidRPr="00FE05C3" w:rsidRDefault="004E3963" w:rsidP="004E3963">
      <w:pPr>
        <w:pStyle w:val="2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 w:rsidRPr="00FE05C3">
        <w:rPr>
          <w:rFonts w:ascii="Times New Roman" w:hAnsi="Times New Roman"/>
          <w:bCs/>
          <w:sz w:val="28"/>
          <w:szCs w:val="28"/>
        </w:rPr>
        <w:t>6.1.</w:t>
      </w:r>
      <w:r w:rsidRPr="00FE05C3">
        <w:rPr>
          <w:rFonts w:ascii="Times New Roman" w:hAnsi="Times New Roman"/>
          <w:sz w:val="28"/>
          <w:szCs w:val="28"/>
        </w:rPr>
        <w:t xml:space="preserve"> 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и настоящим Соглашением.</w:t>
      </w: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 w:rsidRPr="00FE05C3">
        <w:rPr>
          <w:rFonts w:ascii="Times New Roman" w:hAnsi="Times New Roman"/>
          <w:sz w:val="28"/>
          <w:szCs w:val="28"/>
        </w:rPr>
        <w:t xml:space="preserve">6.2. </w:t>
      </w:r>
      <w:r w:rsidRPr="00FE05C3">
        <w:rPr>
          <w:rFonts w:ascii="Times New Roman" w:hAnsi="Times New Roman"/>
          <w:bCs/>
          <w:sz w:val="28"/>
          <w:szCs w:val="28"/>
        </w:rPr>
        <w:t>Муниципальный район несет ответственность за осуществление переданных ему полномочий в той мере, в какой эти полномочия обеспечены финансовыми средствами и материальными ресурсами в случае их передачи.</w:t>
      </w: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E05C3">
        <w:rPr>
          <w:rFonts w:ascii="Times New Roman" w:hAnsi="Times New Roman"/>
          <w:bCs/>
          <w:sz w:val="28"/>
          <w:szCs w:val="28"/>
        </w:rPr>
        <w:t>6.3. В случае обнаружения фактов ненадлежащего осуществления (или неосуществления) Муниципальным районом переданных ему полномочий и (или) при нарушении условий, предусмотренных разделом 3 настоящего Соглашения, Поселение дает обязательные для исполнения Муниципальным районом письменные требования об устранении выявленных нарушений. В случае отказа Муниципального района в устранении выявленных нарушений в срок, определенный требованием, Поселение вправе расторгнуть настоящее Соглашение в одностороннем порядке.</w:t>
      </w: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 w:rsidRPr="00FE05C3">
        <w:rPr>
          <w:rFonts w:ascii="Times New Roman" w:hAnsi="Times New Roman"/>
          <w:bCs/>
          <w:sz w:val="28"/>
          <w:szCs w:val="28"/>
        </w:rPr>
        <w:t xml:space="preserve">6.4. </w:t>
      </w:r>
      <w:r w:rsidRPr="00FE05C3">
        <w:rPr>
          <w:rFonts w:ascii="Times New Roman" w:hAnsi="Times New Roman"/>
          <w:sz w:val="28"/>
          <w:szCs w:val="28"/>
        </w:rPr>
        <w:t xml:space="preserve"> Расторжение Соглашения влечет за собой возврат перечисленных финансовых средств, за вычетом фактических расходов, подтвержденных документально, и материальных ресурсов (в случае их передачи) в течение 30 рабочих дней с момента подписания Соглашения о расторжении.</w:t>
      </w: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E05C3">
        <w:rPr>
          <w:rFonts w:ascii="Times New Roman" w:hAnsi="Times New Roman"/>
          <w:bCs/>
          <w:sz w:val="28"/>
          <w:szCs w:val="28"/>
        </w:rPr>
        <w:t>6.5. Сторона, не исполнившая или ненадлежащим образом исполнившая свои обязанности освобождается от ответственности, если докажет, что неисполнение или ненадлежащее исполнение произошло в результате обстоятельств непреодолимой силы или действиями другой Стороны.</w:t>
      </w: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E3963" w:rsidRPr="00FE05C3" w:rsidRDefault="004E3963" w:rsidP="004E3963">
      <w:pPr>
        <w:pStyle w:val="2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FE05C3">
        <w:rPr>
          <w:rFonts w:ascii="Times New Roman" w:hAnsi="Times New Roman"/>
          <w:b/>
          <w:bCs/>
          <w:sz w:val="28"/>
          <w:szCs w:val="28"/>
        </w:rPr>
        <w:t>7. Срок действия Соглашения,</w:t>
      </w: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E05C3">
        <w:rPr>
          <w:rFonts w:ascii="Times New Roman" w:hAnsi="Times New Roman"/>
          <w:bCs/>
          <w:sz w:val="28"/>
          <w:szCs w:val="28"/>
        </w:rPr>
        <w:t>7.1. Срок действия настоящего Соглаше</w:t>
      </w:r>
      <w:r>
        <w:rPr>
          <w:rFonts w:ascii="Times New Roman" w:hAnsi="Times New Roman"/>
          <w:bCs/>
          <w:sz w:val="28"/>
          <w:szCs w:val="28"/>
        </w:rPr>
        <w:t>ния устанавливается с 01.01.2025г. и действует до 31.12.2025г</w:t>
      </w:r>
      <w:proofErr w:type="gramStart"/>
      <w:r>
        <w:rPr>
          <w:rFonts w:ascii="Times New Roman" w:hAnsi="Times New Roman"/>
          <w:bCs/>
          <w:sz w:val="28"/>
          <w:szCs w:val="28"/>
        </w:rPr>
        <w:t>.</w:t>
      </w:r>
      <w:r w:rsidRPr="00FE05C3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E05C3">
        <w:rPr>
          <w:rFonts w:ascii="Times New Roman" w:hAnsi="Times New Roman"/>
          <w:bCs/>
          <w:sz w:val="28"/>
          <w:szCs w:val="28"/>
        </w:rPr>
        <w:t>7.2. Соглашение вступает в силу после официального опубликования (обнародования).</w:t>
      </w:r>
    </w:p>
    <w:p w:rsidR="004E3963" w:rsidRDefault="004E3963" w:rsidP="004E3963">
      <w:pPr>
        <w:pStyle w:val="2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3963" w:rsidRDefault="004E3963" w:rsidP="004E3963">
      <w:pPr>
        <w:pStyle w:val="2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3963" w:rsidRDefault="004E3963" w:rsidP="004E3963">
      <w:pPr>
        <w:pStyle w:val="2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3963" w:rsidRPr="00FE05C3" w:rsidRDefault="004E3963" w:rsidP="004E3963">
      <w:pPr>
        <w:pStyle w:val="2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FE05C3">
        <w:rPr>
          <w:rFonts w:ascii="Times New Roman" w:hAnsi="Times New Roman"/>
          <w:b/>
          <w:bCs/>
          <w:sz w:val="28"/>
          <w:szCs w:val="28"/>
        </w:rPr>
        <w:t>8. Заключительные положения</w:t>
      </w:r>
    </w:p>
    <w:p w:rsidR="004E3963" w:rsidRPr="00FE05C3" w:rsidRDefault="004E3963" w:rsidP="004E3963">
      <w:pPr>
        <w:pStyle w:val="2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E05C3">
        <w:rPr>
          <w:rFonts w:ascii="Times New Roman" w:hAnsi="Times New Roman"/>
          <w:bCs/>
          <w:sz w:val="28"/>
          <w:szCs w:val="28"/>
        </w:rPr>
        <w:t>8.1. Настоящее Соглашение составлено в двух экземплярах, имеющих одинаковую юридическую силу по одному для каждой из сторон.</w:t>
      </w: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 w:rsidRPr="00FE05C3">
        <w:rPr>
          <w:rFonts w:ascii="Times New Roman" w:hAnsi="Times New Roman"/>
          <w:bCs/>
          <w:sz w:val="28"/>
          <w:szCs w:val="28"/>
        </w:rPr>
        <w:t>8.2. Все изменения и дополнения</w:t>
      </w:r>
      <w:r w:rsidRPr="00FE05C3">
        <w:rPr>
          <w:rFonts w:ascii="Times New Roman" w:hAnsi="Times New Roman"/>
          <w:sz w:val="28"/>
          <w:szCs w:val="28"/>
        </w:rPr>
        <w:t xml:space="preserve"> в настоящее Соглашение осуществляются путем подписания Сторонами дополнительных соглашений, являющихся неотъемлемой частью настоящего Соглашения.</w:t>
      </w: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E05C3">
        <w:rPr>
          <w:rFonts w:ascii="Times New Roman" w:hAnsi="Times New Roman"/>
          <w:bCs/>
          <w:sz w:val="28"/>
          <w:szCs w:val="28"/>
        </w:rPr>
        <w:t>8.3.  Споры (разногласия), возникающие между Сторонами в связи</w:t>
      </w:r>
      <w:r w:rsidRPr="00FE05C3">
        <w:rPr>
          <w:rFonts w:ascii="Times New Roman" w:hAnsi="Times New Roman"/>
          <w:bCs/>
          <w:sz w:val="28"/>
          <w:szCs w:val="28"/>
        </w:rPr>
        <w:br/>
        <w:t>с исполнением настоящего Соглашения, разрешаются ими путем проведения переговоров с оформлением соответствующих протоколов или иных документов.</w:t>
      </w: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E05C3">
        <w:rPr>
          <w:rFonts w:ascii="Times New Roman" w:hAnsi="Times New Roman"/>
          <w:bCs/>
          <w:sz w:val="28"/>
          <w:szCs w:val="28"/>
        </w:rPr>
        <w:t>8.4. В случае невозможности урегулирования споров (разногласий)  путем переговоров, они решаются в судебном порядке.</w:t>
      </w: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E05C3">
        <w:rPr>
          <w:rFonts w:ascii="Times New Roman" w:hAnsi="Times New Roman"/>
          <w:bCs/>
          <w:sz w:val="28"/>
          <w:szCs w:val="28"/>
        </w:rPr>
        <w:t>8.5. По вопросам, не урегулированным настоящим Соглашением, Стороны руководствуются законодательством Российской Федерации.</w:t>
      </w:r>
    </w:p>
    <w:p w:rsidR="004E3963" w:rsidRPr="00FE05C3" w:rsidRDefault="004E3963" w:rsidP="004E3963">
      <w:pPr>
        <w:pStyle w:val="2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4E3963" w:rsidRPr="00FE05C3" w:rsidRDefault="004E3963" w:rsidP="004E3963">
      <w:pPr>
        <w:pStyle w:val="1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4E3963" w:rsidRDefault="004E3963" w:rsidP="004E3963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61A02">
        <w:rPr>
          <w:rFonts w:ascii="Times New Roman" w:hAnsi="Times New Roman"/>
          <w:b/>
          <w:bCs/>
          <w:sz w:val="28"/>
          <w:szCs w:val="28"/>
        </w:rPr>
        <w:t xml:space="preserve">                           9. </w:t>
      </w:r>
      <w:r w:rsidRPr="00961A02">
        <w:rPr>
          <w:rFonts w:ascii="Times New Roman" w:hAnsi="Times New Roman"/>
          <w:b/>
          <w:sz w:val="28"/>
          <w:szCs w:val="28"/>
        </w:rPr>
        <w:t>Юридические адреса и подписи Сторон:</w:t>
      </w:r>
    </w:p>
    <w:p w:rsidR="004E3963" w:rsidRPr="00DC613F" w:rsidRDefault="004E3963" w:rsidP="004E3963">
      <w:pPr>
        <w:framePr w:w="4261" w:h="5011" w:hSpace="180" w:wrap="auto" w:vAnchor="text" w:hAnchor="page" w:x="6556" w:y="399"/>
        <w:ind w:hanging="200"/>
        <w:rPr>
          <w:b/>
          <w:sz w:val="28"/>
          <w:szCs w:val="28"/>
        </w:rPr>
      </w:pPr>
      <w:proofErr w:type="gramStart"/>
      <w:r w:rsidRPr="00DC613F">
        <w:rPr>
          <w:sz w:val="28"/>
          <w:szCs w:val="28"/>
        </w:rPr>
        <w:t>Администрация СП «Село Лазинки»)</w:t>
      </w:r>
      <w:proofErr w:type="gramEnd"/>
    </w:p>
    <w:p w:rsidR="004E3963" w:rsidRPr="00DC613F" w:rsidRDefault="004E3963" w:rsidP="004E3963">
      <w:pPr>
        <w:framePr w:w="4261" w:h="5011" w:hSpace="180" w:wrap="auto" w:vAnchor="text" w:hAnchor="page" w:x="6556" w:y="399"/>
        <w:ind w:hanging="200"/>
        <w:rPr>
          <w:sz w:val="28"/>
          <w:szCs w:val="28"/>
        </w:rPr>
      </w:pPr>
      <w:r w:rsidRPr="00DC613F">
        <w:rPr>
          <w:sz w:val="28"/>
          <w:szCs w:val="28"/>
        </w:rPr>
        <w:t xml:space="preserve">Юридический и почтовый адрес: </w:t>
      </w:r>
    </w:p>
    <w:p w:rsidR="004E3963" w:rsidRPr="00DC613F" w:rsidRDefault="004E3963" w:rsidP="004E3963">
      <w:pPr>
        <w:framePr w:w="4261" w:h="5011" w:hSpace="180" w:wrap="auto" w:vAnchor="text" w:hAnchor="page" w:x="6556" w:y="399"/>
        <w:ind w:hanging="200"/>
        <w:rPr>
          <w:sz w:val="28"/>
          <w:szCs w:val="28"/>
        </w:rPr>
      </w:pPr>
      <w:r w:rsidRPr="00DC613F">
        <w:rPr>
          <w:sz w:val="28"/>
          <w:szCs w:val="28"/>
        </w:rPr>
        <w:t>2496216Калужская обл. Спас-Деменский район с. Л</w:t>
      </w:r>
      <w:r>
        <w:rPr>
          <w:sz w:val="28"/>
          <w:szCs w:val="28"/>
        </w:rPr>
        <w:t>азинки</w:t>
      </w:r>
      <w:r w:rsidRPr="00DC613F">
        <w:rPr>
          <w:sz w:val="28"/>
          <w:szCs w:val="28"/>
        </w:rPr>
        <w:t>, ул. Центральная  д.5,</w:t>
      </w:r>
      <w:r w:rsidRPr="00DC613F">
        <w:rPr>
          <w:sz w:val="28"/>
          <w:szCs w:val="28"/>
        </w:rPr>
        <w:br/>
        <w:t>ИНН 4016002924</w:t>
      </w:r>
      <w:r w:rsidRPr="00DC613F">
        <w:rPr>
          <w:sz w:val="28"/>
          <w:szCs w:val="28"/>
        </w:rPr>
        <w:br/>
        <w:t>КПП 401601001</w:t>
      </w:r>
      <w:r w:rsidRPr="00DC613F">
        <w:rPr>
          <w:sz w:val="28"/>
          <w:szCs w:val="28"/>
        </w:rPr>
        <w:br/>
        <w:t>ОГРН 1054001517140</w:t>
      </w:r>
      <w:r w:rsidRPr="00DC613F">
        <w:rPr>
          <w:sz w:val="28"/>
          <w:szCs w:val="28"/>
        </w:rPr>
        <w:br/>
        <w:t>Единый казначейский счет ТОФК: 40102810045370000030</w:t>
      </w:r>
      <w:r w:rsidRPr="00DC613F">
        <w:rPr>
          <w:sz w:val="28"/>
          <w:szCs w:val="28"/>
        </w:rPr>
        <w:br/>
        <w:t xml:space="preserve">Банк Отделение Калуга Банка России //УФК по  Калужской области </w:t>
      </w:r>
      <w:proofErr w:type="gramStart"/>
      <w:r w:rsidRPr="00DC613F">
        <w:rPr>
          <w:sz w:val="28"/>
          <w:szCs w:val="28"/>
        </w:rPr>
        <w:t>г</w:t>
      </w:r>
      <w:proofErr w:type="gramEnd"/>
      <w:r w:rsidRPr="00DC613F">
        <w:rPr>
          <w:sz w:val="28"/>
          <w:szCs w:val="28"/>
        </w:rPr>
        <w:t>. Калуга (Администрация СП «Село Лазинки»)</w:t>
      </w:r>
      <w:r w:rsidRPr="00DC613F">
        <w:rPr>
          <w:sz w:val="28"/>
          <w:szCs w:val="28"/>
        </w:rPr>
        <w:br/>
        <w:t>Казначейский счет: 03231643296344123700</w:t>
      </w:r>
      <w:r w:rsidRPr="00DC613F">
        <w:rPr>
          <w:sz w:val="28"/>
          <w:szCs w:val="28"/>
        </w:rPr>
        <w:br/>
        <w:t>БИК ТОФК 012908002</w:t>
      </w:r>
    </w:p>
    <w:p w:rsidR="004E3963" w:rsidRPr="00DC613F" w:rsidRDefault="004E3963" w:rsidP="004E3963">
      <w:pPr>
        <w:framePr w:w="4261" w:h="5011" w:hSpace="180" w:wrap="auto" w:vAnchor="text" w:hAnchor="page" w:x="6556" w:y="399"/>
        <w:ind w:hanging="200"/>
        <w:rPr>
          <w:sz w:val="28"/>
          <w:szCs w:val="28"/>
        </w:rPr>
      </w:pPr>
      <w:r w:rsidRPr="00DC613F">
        <w:rPr>
          <w:sz w:val="28"/>
          <w:szCs w:val="28"/>
        </w:rPr>
        <w:t>Глава администрации</w:t>
      </w:r>
    </w:p>
    <w:p w:rsidR="004E3963" w:rsidRPr="00DC613F" w:rsidRDefault="004E3963" w:rsidP="004E3963">
      <w:pPr>
        <w:framePr w:w="4261" w:h="5011" w:hSpace="180" w:wrap="auto" w:vAnchor="text" w:hAnchor="page" w:x="6556" w:y="399"/>
        <w:ind w:hanging="200"/>
        <w:rPr>
          <w:sz w:val="28"/>
          <w:szCs w:val="28"/>
        </w:rPr>
      </w:pPr>
      <w:r w:rsidRPr="00DC613F">
        <w:rPr>
          <w:sz w:val="28"/>
          <w:szCs w:val="28"/>
        </w:rPr>
        <w:t>______________    Блинов Д.Б.</w:t>
      </w:r>
    </w:p>
    <w:p w:rsidR="004E3963" w:rsidRPr="00961A02" w:rsidRDefault="004E3963" w:rsidP="004E3963">
      <w:pPr>
        <w:framePr w:w="4261" w:h="5011" w:hSpace="180" w:wrap="auto" w:vAnchor="text" w:hAnchor="page" w:x="6556" w:y="399"/>
        <w:ind w:hanging="200"/>
        <w:rPr>
          <w:sz w:val="28"/>
          <w:szCs w:val="28"/>
        </w:rPr>
      </w:pPr>
      <w:r w:rsidRPr="00961A02">
        <w:rPr>
          <w:sz w:val="28"/>
          <w:szCs w:val="28"/>
        </w:rPr>
        <w:t xml:space="preserve">          м.п.</w:t>
      </w:r>
    </w:p>
    <w:p w:rsidR="004E3963" w:rsidRPr="00961A02" w:rsidRDefault="004E3963" w:rsidP="004E3963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E3963" w:rsidRPr="00961A02" w:rsidRDefault="004E3963" w:rsidP="004E3963">
      <w:pPr>
        <w:framePr w:w="4891" w:h="4996" w:hSpace="180" w:wrap="auto" w:vAnchor="text" w:hAnchor="page" w:x="931" w:y="124"/>
        <w:ind w:hanging="58"/>
        <w:rPr>
          <w:sz w:val="28"/>
          <w:szCs w:val="28"/>
        </w:rPr>
      </w:pPr>
      <w:r w:rsidRPr="00961A02">
        <w:rPr>
          <w:sz w:val="28"/>
          <w:szCs w:val="28"/>
        </w:rPr>
        <w:t>Администрация МР «Спас-Деменский район</w:t>
      </w:r>
    </w:p>
    <w:p w:rsidR="004E3963" w:rsidRPr="00961A02" w:rsidRDefault="004E3963" w:rsidP="004E3963">
      <w:pPr>
        <w:framePr w:w="4891" w:h="4996" w:hSpace="180" w:wrap="auto" w:vAnchor="text" w:hAnchor="page" w:x="931" w:y="124"/>
        <w:rPr>
          <w:sz w:val="28"/>
          <w:szCs w:val="28"/>
        </w:rPr>
      </w:pPr>
      <w:r w:rsidRPr="00961A02">
        <w:rPr>
          <w:sz w:val="28"/>
          <w:szCs w:val="28"/>
        </w:rPr>
        <w:t xml:space="preserve">Юридический и почтовый адрес: </w:t>
      </w:r>
      <w:r w:rsidRPr="00961A02">
        <w:rPr>
          <w:sz w:val="28"/>
          <w:szCs w:val="28"/>
        </w:rPr>
        <w:br/>
        <w:t xml:space="preserve">249610, Калужская обл.г.  </w:t>
      </w:r>
      <w:proofErr w:type="gramStart"/>
      <w:r w:rsidRPr="00961A02">
        <w:rPr>
          <w:sz w:val="28"/>
          <w:szCs w:val="28"/>
        </w:rPr>
        <w:t xml:space="preserve">Спас – </w:t>
      </w:r>
      <w:proofErr w:type="spellStart"/>
      <w:r w:rsidRPr="00961A02">
        <w:rPr>
          <w:sz w:val="28"/>
          <w:szCs w:val="28"/>
        </w:rPr>
        <w:t>Деменск</w:t>
      </w:r>
      <w:proofErr w:type="spellEnd"/>
      <w:proofErr w:type="gramEnd"/>
      <w:r w:rsidRPr="00961A02">
        <w:rPr>
          <w:sz w:val="28"/>
          <w:szCs w:val="28"/>
        </w:rPr>
        <w:t>, ул. Советская д.29</w:t>
      </w:r>
      <w:r w:rsidRPr="00961A02">
        <w:rPr>
          <w:sz w:val="28"/>
          <w:szCs w:val="28"/>
        </w:rPr>
        <w:br/>
        <w:t>ИНН 4016002000</w:t>
      </w:r>
      <w:r w:rsidRPr="00961A02">
        <w:rPr>
          <w:sz w:val="28"/>
          <w:szCs w:val="28"/>
        </w:rPr>
        <w:br/>
        <w:t>КПП 401601001</w:t>
      </w:r>
      <w:r w:rsidRPr="00961A02">
        <w:rPr>
          <w:sz w:val="28"/>
          <w:szCs w:val="28"/>
        </w:rPr>
        <w:br/>
        <w:t>ОГРН 1024000764083</w:t>
      </w:r>
      <w:r w:rsidRPr="00961A02">
        <w:rPr>
          <w:sz w:val="28"/>
          <w:szCs w:val="28"/>
        </w:rPr>
        <w:br/>
        <w:t>Единый казначейский счет ТОФК: 40102810045370000030</w:t>
      </w:r>
      <w:r w:rsidRPr="00961A02">
        <w:rPr>
          <w:sz w:val="28"/>
          <w:szCs w:val="28"/>
        </w:rPr>
        <w:br/>
        <w:t xml:space="preserve">Банк Отделение Калуга Банка России //УФК по  Калужской области г. Калуга (Администрация МР «Спас – </w:t>
      </w:r>
      <w:proofErr w:type="spellStart"/>
      <w:r w:rsidRPr="00961A02">
        <w:rPr>
          <w:sz w:val="28"/>
          <w:szCs w:val="28"/>
        </w:rPr>
        <w:t>Деменский</w:t>
      </w:r>
      <w:proofErr w:type="spellEnd"/>
      <w:r w:rsidRPr="00961A02">
        <w:rPr>
          <w:sz w:val="28"/>
          <w:szCs w:val="28"/>
        </w:rPr>
        <w:t xml:space="preserve"> район»)</w:t>
      </w:r>
      <w:r w:rsidRPr="00961A02">
        <w:rPr>
          <w:sz w:val="28"/>
          <w:szCs w:val="28"/>
        </w:rPr>
        <w:br/>
        <w:t>Казначейский счет: 03231643296340003700</w:t>
      </w:r>
      <w:r w:rsidRPr="00961A02">
        <w:rPr>
          <w:sz w:val="28"/>
          <w:szCs w:val="28"/>
        </w:rPr>
        <w:br/>
        <w:t>БИК ТОФК 012908002</w:t>
      </w:r>
    </w:p>
    <w:p w:rsidR="004E3963" w:rsidRPr="00961A02" w:rsidRDefault="004E3963" w:rsidP="004E3963">
      <w:pPr>
        <w:framePr w:w="4891" w:h="4996" w:hSpace="180" w:wrap="auto" w:vAnchor="text" w:hAnchor="page" w:x="931" w:y="124"/>
        <w:rPr>
          <w:sz w:val="28"/>
          <w:szCs w:val="28"/>
        </w:rPr>
      </w:pPr>
      <w:r w:rsidRPr="00961A02">
        <w:rPr>
          <w:sz w:val="28"/>
          <w:szCs w:val="28"/>
        </w:rPr>
        <w:t>И.о. Главы администрации</w:t>
      </w:r>
    </w:p>
    <w:p w:rsidR="004E3963" w:rsidRPr="00961A02" w:rsidRDefault="004E3963" w:rsidP="004E3963">
      <w:pPr>
        <w:framePr w:w="4891" w:h="4996" w:hSpace="180" w:wrap="auto" w:vAnchor="text" w:hAnchor="page" w:x="931" w:y="124"/>
        <w:rPr>
          <w:sz w:val="28"/>
          <w:szCs w:val="28"/>
        </w:rPr>
      </w:pPr>
      <w:r>
        <w:rPr>
          <w:sz w:val="28"/>
          <w:szCs w:val="28"/>
        </w:rPr>
        <w:t xml:space="preserve">________________  </w:t>
      </w:r>
      <w:proofErr w:type="spellStart"/>
      <w:r w:rsidRPr="00961A02">
        <w:rPr>
          <w:sz w:val="28"/>
          <w:szCs w:val="28"/>
        </w:rPr>
        <w:t>В.А.Бузанов</w:t>
      </w:r>
      <w:proofErr w:type="spellEnd"/>
    </w:p>
    <w:p w:rsidR="004E3963" w:rsidRPr="00961A02" w:rsidRDefault="004E3963" w:rsidP="004E3963">
      <w:pPr>
        <w:framePr w:w="4891" w:h="4996" w:hSpace="180" w:wrap="auto" w:vAnchor="text" w:hAnchor="page" w:x="931" w:y="124"/>
        <w:ind w:hanging="58"/>
        <w:rPr>
          <w:sz w:val="28"/>
          <w:szCs w:val="28"/>
        </w:rPr>
      </w:pPr>
      <w:r w:rsidRPr="00961A02">
        <w:rPr>
          <w:sz w:val="28"/>
          <w:szCs w:val="28"/>
        </w:rPr>
        <w:t xml:space="preserve">             М.п.</w:t>
      </w:r>
    </w:p>
    <w:p w:rsidR="004E3963" w:rsidRPr="00961A02" w:rsidRDefault="004E3963" w:rsidP="004E3963">
      <w:pPr>
        <w:framePr w:w="4891" w:h="4996" w:hSpace="180" w:wrap="auto" w:vAnchor="text" w:hAnchor="page" w:x="931" w:y="124"/>
        <w:ind w:left="720"/>
        <w:rPr>
          <w:sz w:val="28"/>
          <w:szCs w:val="28"/>
        </w:rPr>
      </w:pPr>
    </w:p>
    <w:p w:rsidR="004E3963" w:rsidRDefault="004E3963" w:rsidP="004E3963">
      <w:pPr>
        <w:pStyle w:val="1"/>
        <w:ind w:left="-993"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4E3963" w:rsidRDefault="004E3963" w:rsidP="004E3963">
      <w:pPr>
        <w:pStyle w:val="1"/>
        <w:ind w:left="-993"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4E3963" w:rsidRDefault="004E3963" w:rsidP="004E3963">
      <w:pPr>
        <w:pStyle w:val="1"/>
        <w:ind w:left="-993"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4E3963" w:rsidRDefault="004E3963" w:rsidP="004E3963">
      <w:pPr>
        <w:pStyle w:val="1"/>
        <w:ind w:left="-993" w:firstLine="567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3963" w:rsidRDefault="004E3963" w:rsidP="004E3963">
      <w:pPr>
        <w:pStyle w:val="1"/>
        <w:ind w:left="-993"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4E3963" w:rsidRDefault="004E3963" w:rsidP="004E3963">
      <w:pPr>
        <w:pStyle w:val="1"/>
        <w:ind w:left="-993"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4E3963" w:rsidRDefault="004E3963" w:rsidP="004E3963">
      <w:pPr>
        <w:pStyle w:val="1"/>
        <w:ind w:left="-993"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4E3963" w:rsidRDefault="004E3963" w:rsidP="004E3963">
      <w:pPr>
        <w:pStyle w:val="1"/>
        <w:ind w:left="-993"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4E3963" w:rsidRDefault="004E3963" w:rsidP="004E3963">
      <w:pPr>
        <w:pStyle w:val="1"/>
        <w:ind w:left="-993"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4E3963" w:rsidRPr="00711247" w:rsidRDefault="004E3963" w:rsidP="004E3963">
      <w:pPr>
        <w:pStyle w:val="1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</w:t>
      </w:r>
      <w:r w:rsidRPr="00711247">
        <w:rPr>
          <w:rFonts w:ascii="Times New Roman" w:hAnsi="Times New Roman"/>
          <w:b/>
          <w:sz w:val="26"/>
          <w:szCs w:val="26"/>
        </w:rPr>
        <w:t>Приложение к Соглашению</w:t>
      </w:r>
    </w:p>
    <w:p w:rsidR="004E3963" w:rsidRPr="00711247" w:rsidRDefault="004E3963" w:rsidP="004E3963">
      <w:pPr>
        <w:pStyle w:val="1"/>
        <w:ind w:left="-993" w:firstLine="567"/>
        <w:jc w:val="center"/>
        <w:rPr>
          <w:rFonts w:ascii="Times New Roman" w:hAnsi="Times New Roman"/>
          <w:b/>
          <w:sz w:val="26"/>
          <w:szCs w:val="26"/>
        </w:rPr>
      </w:pPr>
      <w:r w:rsidRPr="00711247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      о</w:t>
      </w:r>
      <w:r w:rsidRPr="00711247">
        <w:rPr>
          <w:rFonts w:ascii="Times New Roman" w:hAnsi="Times New Roman"/>
          <w:b/>
          <w:sz w:val="26"/>
          <w:szCs w:val="26"/>
        </w:rPr>
        <w:t>т</w:t>
      </w:r>
      <w:r>
        <w:rPr>
          <w:rFonts w:ascii="Times New Roman" w:hAnsi="Times New Roman"/>
          <w:b/>
          <w:sz w:val="26"/>
          <w:szCs w:val="26"/>
        </w:rPr>
        <w:t xml:space="preserve"> 05.12.2024г. № 219</w:t>
      </w:r>
    </w:p>
    <w:p w:rsidR="004E3963" w:rsidRDefault="004E3963" w:rsidP="004E3963">
      <w:pPr>
        <w:pStyle w:val="1"/>
        <w:ind w:left="-993"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4E3963" w:rsidRDefault="004E3963" w:rsidP="004E3963">
      <w:pPr>
        <w:pStyle w:val="1"/>
        <w:ind w:left="-993"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4E3963" w:rsidRPr="00711247" w:rsidRDefault="004E3963" w:rsidP="004E3963">
      <w:pPr>
        <w:pStyle w:val="1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</w:t>
      </w:r>
    </w:p>
    <w:p w:rsidR="004E3963" w:rsidRPr="00711247" w:rsidRDefault="004E3963" w:rsidP="004E3963">
      <w:pPr>
        <w:pStyle w:val="1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</w:t>
      </w:r>
      <w:r w:rsidRPr="00711247">
        <w:rPr>
          <w:rFonts w:ascii="Times New Roman" w:hAnsi="Times New Roman"/>
          <w:b/>
          <w:sz w:val="26"/>
          <w:szCs w:val="26"/>
        </w:rPr>
        <w:t xml:space="preserve">Расчет межбюджетных трансфертов </w:t>
      </w:r>
    </w:p>
    <w:p w:rsidR="004E3963" w:rsidRPr="00711247" w:rsidRDefault="004E3963" w:rsidP="004E3963">
      <w:pPr>
        <w:pStyle w:val="1"/>
        <w:ind w:firstLine="567"/>
        <w:jc w:val="center"/>
        <w:rPr>
          <w:rFonts w:ascii="Times New Roman" w:hAnsi="Times New Roman"/>
          <w:i/>
          <w:sz w:val="26"/>
          <w:szCs w:val="26"/>
        </w:rPr>
      </w:pPr>
      <w:r w:rsidRPr="00711247">
        <w:rPr>
          <w:rFonts w:ascii="Times New Roman" w:hAnsi="Times New Roman"/>
          <w:sz w:val="26"/>
          <w:szCs w:val="26"/>
        </w:rPr>
        <w:t>(</w:t>
      </w:r>
      <w:r w:rsidRPr="00711247">
        <w:rPr>
          <w:rFonts w:ascii="Times New Roman" w:hAnsi="Times New Roman"/>
          <w:i/>
          <w:sz w:val="26"/>
          <w:szCs w:val="26"/>
        </w:rPr>
        <w:t>производится в соответствии с методикой расчета межбюджетных трансфертов, утвержденной администрацией МО)</w:t>
      </w:r>
    </w:p>
    <w:p w:rsidR="004E3963" w:rsidRPr="00711247" w:rsidRDefault="004E3963" w:rsidP="004E3963">
      <w:pPr>
        <w:pStyle w:val="1"/>
        <w:ind w:left="-993" w:firstLine="567"/>
        <w:jc w:val="center"/>
        <w:rPr>
          <w:rFonts w:ascii="Times New Roman" w:hAnsi="Times New Roman"/>
          <w:i/>
          <w:sz w:val="26"/>
          <w:szCs w:val="26"/>
        </w:rPr>
      </w:pPr>
    </w:p>
    <w:p w:rsidR="004E3963" w:rsidRPr="002F107B" w:rsidRDefault="004E3963" w:rsidP="004E3963">
      <w:pPr>
        <w:pStyle w:val="1"/>
        <w:ind w:left="-993" w:firstLine="567"/>
        <w:jc w:val="center"/>
        <w:rPr>
          <w:rFonts w:ascii="Times New Roman" w:hAnsi="Times New Roman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5"/>
        <w:gridCol w:w="5659"/>
        <w:gridCol w:w="2737"/>
      </w:tblGrid>
      <w:tr w:rsidR="004E3963" w:rsidRPr="00C55EAD" w:rsidTr="00421D60">
        <w:tc>
          <w:tcPr>
            <w:tcW w:w="978" w:type="dxa"/>
          </w:tcPr>
          <w:p w:rsidR="004E3963" w:rsidRPr="00C55EAD" w:rsidRDefault="004E3963" w:rsidP="00421D60">
            <w:pPr>
              <w:pStyle w:val="1"/>
              <w:jc w:val="center"/>
              <w:rPr>
                <w:rFonts w:ascii="Times New Roman" w:hAnsi="Times New Roman"/>
                <w:b/>
              </w:rPr>
            </w:pPr>
            <w:r w:rsidRPr="00C55EA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968" w:type="dxa"/>
          </w:tcPr>
          <w:p w:rsidR="004E3963" w:rsidRPr="00C55EAD" w:rsidRDefault="004E3963" w:rsidP="00421D60">
            <w:pPr>
              <w:pStyle w:val="1"/>
              <w:jc w:val="center"/>
              <w:rPr>
                <w:rFonts w:ascii="Times New Roman" w:hAnsi="Times New Roman"/>
                <w:b/>
              </w:rPr>
            </w:pPr>
            <w:r w:rsidRPr="00C55EAD">
              <w:rPr>
                <w:rFonts w:ascii="Times New Roman" w:hAnsi="Times New Roman"/>
                <w:b/>
              </w:rPr>
              <w:t>Вопрос местного значения*</w:t>
            </w:r>
          </w:p>
        </w:tc>
        <w:tc>
          <w:tcPr>
            <w:tcW w:w="2835" w:type="dxa"/>
          </w:tcPr>
          <w:p w:rsidR="004E3963" w:rsidRPr="00C55EAD" w:rsidRDefault="004E3963" w:rsidP="00421D60">
            <w:pPr>
              <w:pStyle w:val="1"/>
              <w:jc w:val="center"/>
              <w:rPr>
                <w:rFonts w:ascii="Times New Roman" w:hAnsi="Times New Roman"/>
                <w:b/>
              </w:rPr>
            </w:pPr>
            <w:r w:rsidRPr="00C55EAD">
              <w:rPr>
                <w:rFonts w:ascii="Times New Roman" w:hAnsi="Times New Roman"/>
                <w:b/>
              </w:rPr>
              <w:t>Размер межбюджетного трансферта, руб.</w:t>
            </w:r>
          </w:p>
        </w:tc>
      </w:tr>
      <w:tr w:rsidR="004E3963" w:rsidRPr="00C55EAD" w:rsidTr="00421D60">
        <w:tc>
          <w:tcPr>
            <w:tcW w:w="978" w:type="dxa"/>
          </w:tcPr>
          <w:p w:rsidR="004E3963" w:rsidRPr="00C55EAD" w:rsidRDefault="004E3963" w:rsidP="00421D60">
            <w:pPr>
              <w:pStyle w:val="1"/>
              <w:jc w:val="center"/>
              <w:rPr>
                <w:rFonts w:ascii="Times New Roman" w:hAnsi="Times New Roman"/>
                <w:b/>
              </w:rPr>
            </w:pPr>
            <w:r w:rsidRPr="00C55EA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968" w:type="dxa"/>
          </w:tcPr>
          <w:p w:rsidR="004E3963" w:rsidRPr="000B714D" w:rsidRDefault="004E3963" w:rsidP="00421D60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05C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B714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Создание условий для организации досуга и обеспечения жителей поселения услугами организаций культуры.</w:t>
            </w:r>
            <w:r w:rsidRPr="000B714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835" w:type="dxa"/>
          </w:tcPr>
          <w:p w:rsidR="004E3963" w:rsidRPr="000B714D" w:rsidRDefault="004E3963" w:rsidP="00421D60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4E3963" w:rsidRPr="009537E2" w:rsidRDefault="004E3963" w:rsidP="00421D60">
            <w:pPr>
              <w:pStyle w:val="1"/>
              <w:jc w:val="center"/>
              <w:rPr>
                <w:rFonts w:ascii="Times New Roman" w:hAnsi="Times New Roman"/>
                <w:color w:val="C0504D" w:themeColor="accent2"/>
              </w:rPr>
            </w:pPr>
            <w:r>
              <w:rPr>
                <w:rFonts w:ascii="Times New Roman" w:hAnsi="Times New Roman"/>
                <w:color w:val="C0504D" w:themeColor="accent2"/>
              </w:rPr>
              <w:t>800</w:t>
            </w:r>
            <w:r w:rsidRPr="009537E2">
              <w:rPr>
                <w:rFonts w:ascii="Times New Roman" w:hAnsi="Times New Roman"/>
                <w:color w:val="C0504D" w:themeColor="accent2"/>
              </w:rPr>
              <w:t xml:space="preserve">000 </w:t>
            </w:r>
          </w:p>
          <w:p w:rsidR="004E3963" w:rsidRPr="000B714D" w:rsidRDefault="004E3963" w:rsidP="00421D60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4E3963" w:rsidRPr="000B714D" w:rsidRDefault="004E3963" w:rsidP="00421D60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</w:tr>
      <w:tr w:rsidR="004E3963" w:rsidRPr="00C55EAD" w:rsidTr="00421D60">
        <w:tc>
          <w:tcPr>
            <w:tcW w:w="978" w:type="dxa"/>
          </w:tcPr>
          <w:p w:rsidR="004E3963" w:rsidRPr="00C55EAD" w:rsidRDefault="004E3963" w:rsidP="00421D60">
            <w:pPr>
              <w:pStyle w:val="1"/>
              <w:jc w:val="center"/>
              <w:rPr>
                <w:rFonts w:ascii="Times New Roman" w:hAnsi="Times New Roman"/>
                <w:b/>
              </w:rPr>
            </w:pPr>
            <w:r w:rsidRPr="00C55EA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968" w:type="dxa"/>
          </w:tcPr>
          <w:p w:rsidR="004E3963" w:rsidRPr="008116F4" w:rsidRDefault="004E3963" w:rsidP="00421D60">
            <w:pPr>
              <w:rPr>
                <w:rFonts w:cstheme="minorHAnsi"/>
                <w:szCs w:val="26"/>
              </w:rPr>
            </w:pPr>
          </w:p>
          <w:p w:rsidR="004E3963" w:rsidRPr="008116F4" w:rsidRDefault="004E3963" w:rsidP="00421D60">
            <w:pPr>
              <w:rPr>
                <w:rFonts w:eastAsia="Calibri" w:cstheme="minorHAnsi"/>
                <w:szCs w:val="26"/>
              </w:rPr>
            </w:pPr>
            <w:r w:rsidRPr="008116F4">
              <w:rPr>
                <w:rFonts w:cstheme="minorHAnsi"/>
                <w:sz w:val="26"/>
                <w:szCs w:val="26"/>
              </w:rPr>
              <w:t xml:space="preserve">       </w:t>
            </w:r>
            <w:proofErr w:type="gramStart"/>
            <w:r w:rsidRPr="008116F4">
              <w:rPr>
                <w:rFonts w:cstheme="minorHAnsi"/>
                <w:sz w:val="26"/>
                <w:szCs w:val="26"/>
              </w:rPr>
              <w:t>2.</w:t>
            </w:r>
            <w:r w:rsidRPr="008116F4">
              <w:rPr>
                <w:rFonts w:eastAsia="Calibri" w:cstheme="minorHAnsi"/>
                <w:sz w:val="26"/>
                <w:szCs w:val="26"/>
              </w:rPr>
              <w:t>Формиров</w:t>
            </w:r>
            <w:r w:rsidRPr="008116F4">
              <w:rPr>
                <w:rFonts w:cstheme="minorHAnsi"/>
                <w:sz w:val="26"/>
                <w:szCs w:val="26"/>
              </w:rPr>
              <w:t>ание архивных фондов сельского поселения</w:t>
            </w:r>
            <w:r w:rsidRPr="008116F4">
              <w:rPr>
                <w:rFonts w:cstheme="minorHAnsi"/>
                <w:sz w:val="26"/>
                <w:szCs w:val="26"/>
              </w:rPr>
              <w:br/>
            </w:r>
            <w:r w:rsidRPr="008116F4">
              <w:rPr>
                <w:rFonts w:eastAsia="Calibri" w:cstheme="minorHAnsi"/>
                <w:sz w:val="26"/>
                <w:szCs w:val="26"/>
              </w:rPr>
              <w:t xml:space="preserve">       </w:t>
            </w:r>
            <w:r w:rsidRPr="008116F4">
              <w:rPr>
                <w:rFonts w:cstheme="minorHAnsi"/>
                <w:sz w:val="26"/>
                <w:szCs w:val="26"/>
              </w:rPr>
              <w:t>3.</w:t>
            </w:r>
            <w:r w:rsidRPr="008116F4">
              <w:rPr>
                <w:rFonts w:eastAsia="Calibri" w:cstheme="minorHAnsi"/>
                <w:sz w:val="26"/>
                <w:szCs w:val="26"/>
              </w:rPr>
              <w:t xml:space="preserve">Организация и осуществление мероприятий по работе с детьми и молодёжью,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 молодежной политики в сельском поселении. </w:t>
            </w:r>
            <w:proofErr w:type="gramEnd"/>
          </w:p>
          <w:p w:rsidR="004E3963" w:rsidRPr="008116F4" w:rsidRDefault="004E3963" w:rsidP="00421D60">
            <w:pPr>
              <w:rPr>
                <w:rFonts w:cstheme="minorHAnsi"/>
                <w:szCs w:val="26"/>
              </w:rPr>
            </w:pPr>
            <w:r w:rsidRPr="008116F4">
              <w:rPr>
                <w:rFonts w:eastAsia="Calibri" w:cstheme="minorHAnsi"/>
                <w:sz w:val="26"/>
                <w:szCs w:val="26"/>
              </w:rPr>
              <w:t xml:space="preserve">       </w:t>
            </w:r>
            <w:r w:rsidRPr="008116F4">
              <w:rPr>
                <w:rFonts w:cstheme="minorHAnsi"/>
                <w:sz w:val="26"/>
                <w:szCs w:val="26"/>
              </w:rPr>
              <w:t>4</w:t>
            </w:r>
            <w:r w:rsidRPr="008116F4">
              <w:rPr>
                <w:rFonts w:eastAsia="Calibri" w:cstheme="minorHAnsi"/>
                <w:sz w:val="26"/>
                <w:szCs w:val="26"/>
              </w:rPr>
              <w:t>. Осуществление внутреннего муниципального финансового контроля.</w:t>
            </w:r>
          </w:p>
          <w:p w:rsidR="004E3963" w:rsidRPr="008116F4" w:rsidRDefault="004E3963" w:rsidP="00421D60">
            <w:pPr>
              <w:rPr>
                <w:rFonts w:eastAsia="Calibri" w:cstheme="minorHAnsi"/>
                <w:szCs w:val="26"/>
              </w:rPr>
            </w:pPr>
            <w:r w:rsidRPr="008116F4">
              <w:rPr>
                <w:rFonts w:cstheme="minorHAnsi"/>
                <w:sz w:val="26"/>
                <w:szCs w:val="26"/>
              </w:rPr>
              <w:t xml:space="preserve"> </w:t>
            </w:r>
            <w:r>
              <w:rPr>
                <w:rFonts w:cstheme="minorHAnsi"/>
                <w:sz w:val="26"/>
                <w:szCs w:val="26"/>
              </w:rPr>
              <w:t xml:space="preserve">     </w:t>
            </w:r>
            <w:r w:rsidRPr="008116F4">
              <w:rPr>
                <w:rFonts w:eastAsia="Calibri" w:cstheme="minorHAnsi"/>
                <w:sz w:val="26"/>
                <w:szCs w:val="26"/>
              </w:rPr>
              <w:t xml:space="preserve"> </w:t>
            </w:r>
            <w:r w:rsidRPr="008116F4">
              <w:rPr>
                <w:rFonts w:cstheme="minorHAnsi"/>
                <w:sz w:val="26"/>
                <w:szCs w:val="26"/>
              </w:rPr>
              <w:t>5</w:t>
            </w:r>
            <w:r w:rsidRPr="008116F4">
              <w:rPr>
                <w:rFonts w:eastAsia="Calibri" w:cstheme="minorHAnsi"/>
                <w:sz w:val="26"/>
                <w:szCs w:val="26"/>
              </w:rPr>
              <w:t>. Содействие в развитии сельскохозяйственного производства, создание условий для развития малого и среднего предпринимательства.</w:t>
            </w:r>
          </w:p>
          <w:p w:rsidR="004E3963" w:rsidRPr="00C55EAD" w:rsidRDefault="004E3963" w:rsidP="00421D60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E3963" w:rsidRPr="000B714D" w:rsidRDefault="004E3963" w:rsidP="00421D60">
            <w:pPr>
              <w:pStyle w:val="1"/>
              <w:rPr>
                <w:rFonts w:ascii="Times New Roman" w:hAnsi="Times New Roman"/>
              </w:rPr>
            </w:pPr>
          </w:p>
          <w:p w:rsidR="004E3963" w:rsidRDefault="004E3963" w:rsidP="00421D60">
            <w:pPr>
              <w:pStyle w:val="1"/>
              <w:rPr>
                <w:rFonts w:ascii="Times New Roman" w:hAnsi="Times New Roman"/>
              </w:rPr>
            </w:pPr>
            <w:r w:rsidRPr="000B714D">
              <w:rPr>
                <w:rFonts w:ascii="Times New Roman" w:hAnsi="Times New Roman"/>
              </w:rPr>
              <w:t xml:space="preserve">                  </w:t>
            </w:r>
          </w:p>
          <w:p w:rsidR="004E3963" w:rsidRPr="000B714D" w:rsidRDefault="004E3963" w:rsidP="00421D6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</w:t>
            </w:r>
            <w:r w:rsidRPr="000B714D">
              <w:rPr>
                <w:rFonts w:ascii="Times New Roman" w:hAnsi="Times New Roman"/>
              </w:rPr>
              <w:t xml:space="preserve">  1000</w:t>
            </w:r>
          </w:p>
          <w:p w:rsidR="004E3963" w:rsidRPr="000B714D" w:rsidRDefault="004E3963" w:rsidP="00421D60">
            <w:pPr>
              <w:pStyle w:val="1"/>
              <w:rPr>
                <w:rFonts w:ascii="Times New Roman" w:hAnsi="Times New Roman"/>
              </w:rPr>
            </w:pPr>
          </w:p>
          <w:p w:rsidR="004E3963" w:rsidRPr="000B714D" w:rsidRDefault="004E3963" w:rsidP="00421D60">
            <w:pPr>
              <w:pStyle w:val="1"/>
              <w:rPr>
                <w:rFonts w:ascii="Times New Roman" w:hAnsi="Times New Roman"/>
              </w:rPr>
            </w:pPr>
          </w:p>
          <w:p w:rsidR="004E3963" w:rsidRPr="000B714D" w:rsidRDefault="004E3963" w:rsidP="00421D60">
            <w:pPr>
              <w:pStyle w:val="1"/>
              <w:rPr>
                <w:rFonts w:ascii="Times New Roman" w:hAnsi="Times New Roman"/>
              </w:rPr>
            </w:pPr>
          </w:p>
          <w:p w:rsidR="004E3963" w:rsidRDefault="004E3963" w:rsidP="00421D60">
            <w:pPr>
              <w:pStyle w:val="1"/>
              <w:rPr>
                <w:rFonts w:ascii="Times New Roman" w:hAnsi="Times New Roman"/>
              </w:rPr>
            </w:pPr>
            <w:r w:rsidRPr="000B714D">
              <w:rPr>
                <w:rFonts w:ascii="Times New Roman" w:hAnsi="Times New Roman"/>
              </w:rPr>
              <w:t xml:space="preserve">                    1000</w:t>
            </w:r>
          </w:p>
          <w:p w:rsidR="004E3963" w:rsidRDefault="004E3963" w:rsidP="00421D60">
            <w:pPr>
              <w:pStyle w:val="1"/>
              <w:rPr>
                <w:rFonts w:ascii="Times New Roman" w:hAnsi="Times New Roman"/>
              </w:rPr>
            </w:pPr>
          </w:p>
          <w:p w:rsidR="004E3963" w:rsidRDefault="004E3963" w:rsidP="00421D60">
            <w:pPr>
              <w:pStyle w:val="1"/>
              <w:rPr>
                <w:rFonts w:ascii="Times New Roman" w:hAnsi="Times New Roman"/>
              </w:rPr>
            </w:pPr>
          </w:p>
          <w:p w:rsidR="004E3963" w:rsidRDefault="004E3963" w:rsidP="00421D6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</w:t>
            </w:r>
          </w:p>
          <w:p w:rsidR="004E3963" w:rsidRDefault="004E3963" w:rsidP="00421D60">
            <w:pPr>
              <w:pStyle w:val="1"/>
              <w:rPr>
                <w:rFonts w:ascii="Times New Roman" w:hAnsi="Times New Roman"/>
              </w:rPr>
            </w:pPr>
          </w:p>
          <w:p w:rsidR="004E3963" w:rsidRDefault="004E3963" w:rsidP="00421D60">
            <w:pPr>
              <w:pStyle w:val="1"/>
              <w:rPr>
                <w:rFonts w:ascii="Times New Roman" w:hAnsi="Times New Roman"/>
              </w:rPr>
            </w:pPr>
          </w:p>
          <w:p w:rsidR="004E3963" w:rsidRDefault="004E3963" w:rsidP="00421D60">
            <w:pPr>
              <w:pStyle w:val="1"/>
              <w:rPr>
                <w:rFonts w:ascii="Times New Roman" w:hAnsi="Times New Roman"/>
              </w:rPr>
            </w:pPr>
          </w:p>
          <w:p w:rsidR="004E3963" w:rsidRDefault="004E3963" w:rsidP="00421D60">
            <w:pPr>
              <w:pStyle w:val="1"/>
              <w:rPr>
                <w:rFonts w:ascii="Times New Roman" w:hAnsi="Times New Roman"/>
              </w:rPr>
            </w:pPr>
          </w:p>
          <w:p w:rsidR="004E3963" w:rsidRDefault="004E3963" w:rsidP="00421D60">
            <w:pPr>
              <w:pStyle w:val="1"/>
              <w:rPr>
                <w:rFonts w:ascii="Times New Roman" w:hAnsi="Times New Roman"/>
              </w:rPr>
            </w:pPr>
          </w:p>
          <w:p w:rsidR="004E3963" w:rsidRDefault="004E3963" w:rsidP="00421D60">
            <w:pPr>
              <w:pStyle w:val="1"/>
              <w:rPr>
                <w:rFonts w:ascii="Times New Roman" w:hAnsi="Times New Roman"/>
              </w:rPr>
            </w:pPr>
          </w:p>
          <w:p w:rsidR="004E3963" w:rsidRDefault="004E3963" w:rsidP="00421D6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1000</w:t>
            </w:r>
          </w:p>
          <w:p w:rsidR="004E3963" w:rsidRDefault="004E3963" w:rsidP="00421D60">
            <w:pPr>
              <w:pStyle w:val="1"/>
              <w:rPr>
                <w:rFonts w:ascii="Times New Roman" w:hAnsi="Times New Roman"/>
              </w:rPr>
            </w:pPr>
          </w:p>
          <w:p w:rsidR="004E3963" w:rsidRDefault="004E3963" w:rsidP="00421D60">
            <w:pPr>
              <w:pStyle w:val="1"/>
              <w:rPr>
                <w:rFonts w:ascii="Times New Roman" w:hAnsi="Times New Roman"/>
              </w:rPr>
            </w:pPr>
          </w:p>
          <w:p w:rsidR="004E3963" w:rsidRDefault="004E3963" w:rsidP="00421D6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1000</w:t>
            </w:r>
          </w:p>
          <w:p w:rsidR="004E3963" w:rsidRDefault="004E3963" w:rsidP="00421D60">
            <w:pPr>
              <w:pStyle w:val="1"/>
              <w:rPr>
                <w:rFonts w:ascii="Times New Roman" w:hAnsi="Times New Roman"/>
              </w:rPr>
            </w:pPr>
          </w:p>
          <w:p w:rsidR="004E3963" w:rsidRDefault="004E3963" w:rsidP="00421D60">
            <w:pPr>
              <w:pStyle w:val="1"/>
              <w:rPr>
                <w:rFonts w:ascii="Times New Roman" w:hAnsi="Times New Roman"/>
              </w:rPr>
            </w:pPr>
          </w:p>
          <w:p w:rsidR="004E3963" w:rsidRPr="000B714D" w:rsidRDefault="004E3963" w:rsidP="00421D6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</w:t>
            </w:r>
          </w:p>
        </w:tc>
      </w:tr>
      <w:tr w:rsidR="004E3963" w:rsidRPr="00C55EAD" w:rsidTr="00421D60">
        <w:tc>
          <w:tcPr>
            <w:tcW w:w="9781" w:type="dxa"/>
            <w:gridSpan w:val="3"/>
          </w:tcPr>
          <w:p w:rsidR="004E3963" w:rsidRPr="00C55EAD" w:rsidRDefault="004E3963" w:rsidP="00421D60">
            <w:pPr>
              <w:pStyle w:val="1"/>
              <w:ind w:left="34"/>
              <w:rPr>
                <w:rFonts w:ascii="Times New Roman" w:hAnsi="Times New Roman"/>
                <w:b/>
              </w:rPr>
            </w:pPr>
          </w:p>
          <w:p w:rsidR="004E3963" w:rsidRPr="00C55EAD" w:rsidRDefault="004E3963" w:rsidP="00421D60">
            <w:pPr>
              <w:pStyle w:val="1"/>
              <w:ind w:left="34"/>
              <w:rPr>
                <w:rFonts w:ascii="Times New Roman" w:hAnsi="Times New Roman"/>
                <w:b/>
                <w:sz w:val="26"/>
                <w:szCs w:val="26"/>
              </w:rPr>
            </w:pPr>
            <w:r w:rsidRPr="00C55EAD">
              <w:rPr>
                <w:rFonts w:ascii="Times New Roman" w:hAnsi="Times New Roman"/>
                <w:b/>
                <w:sz w:val="26"/>
                <w:szCs w:val="26"/>
              </w:rPr>
              <w:t xml:space="preserve">Итого: </w:t>
            </w:r>
            <w:r w:rsidRPr="009537E2">
              <w:rPr>
                <w:rFonts w:ascii="Times New Roman" w:hAnsi="Times New Roman"/>
                <w:b/>
                <w:color w:val="C0504D" w:themeColor="accent2"/>
                <w:sz w:val="26"/>
                <w:szCs w:val="26"/>
              </w:rPr>
              <w:t xml:space="preserve">**         </w:t>
            </w:r>
            <w:r>
              <w:rPr>
                <w:rFonts w:ascii="Times New Roman" w:hAnsi="Times New Roman"/>
                <w:b/>
                <w:color w:val="C0504D" w:themeColor="accent2"/>
                <w:sz w:val="26"/>
                <w:szCs w:val="26"/>
              </w:rPr>
              <w:t>8040</w:t>
            </w:r>
            <w:r w:rsidRPr="009537E2">
              <w:rPr>
                <w:rFonts w:ascii="Times New Roman" w:hAnsi="Times New Roman"/>
                <w:b/>
                <w:color w:val="C0504D" w:themeColor="accent2"/>
                <w:sz w:val="26"/>
                <w:szCs w:val="26"/>
              </w:rPr>
              <w:t>00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(Восемьсот четыре  тысяч) рублей</w:t>
            </w:r>
            <w:r w:rsidRPr="00C55EAD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</w:t>
            </w:r>
          </w:p>
          <w:p w:rsidR="004E3963" w:rsidRPr="00C55EAD" w:rsidRDefault="004E3963" w:rsidP="00421D60">
            <w:pPr>
              <w:pStyle w:val="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E3963" w:rsidRDefault="004E3963" w:rsidP="004E3963">
      <w:pPr>
        <w:pStyle w:val="1"/>
        <w:jc w:val="both"/>
        <w:rPr>
          <w:rFonts w:ascii="Times New Roman" w:hAnsi="Times New Roman"/>
          <w:b/>
        </w:rPr>
      </w:pPr>
    </w:p>
    <w:p w:rsidR="004E3963" w:rsidRDefault="004E3963" w:rsidP="004E3963">
      <w:pPr>
        <w:pStyle w:val="1"/>
        <w:jc w:val="both"/>
        <w:rPr>
          <w:rFonts w:ascii="Times New Roman" w:hAnsi="Times New Roman"/>
          <w:b/>
        </w:rPr>
      </w:pPr>
    </w:p>
    <w:p w:rsidR="004E3963" w:rsidRPr="000B714D" w:rsidRDefault="004E3963" w:rsidP="004E3963">
      <w:pPr>
        <w:pStyle w:val="1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0B714D">
        <w:rPr>
          <w:rFonts w:ascii="Times New Roman" w:hAnsi="Times New Roman"/>
          <w:b/>
          <w:i/>
          <w:sz w:val="24"/>
          <w:szCs w:val="24"/>
        </w:rPr>
        <w:t xml:space="preserve">* В данном столбце указываются вопросы местного значения, определенные в разделе 1 Соглашения. </w:t>
      </w:r>
    </w:p>
    <w:p w:rsidR="004E3963" w:rsidRPr="000B714D" w:rsidRDefault="004E3963" w:rsidP="004E3963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714D">
        <w:rPr>
          <w:rFonts w:ascii="Times New Roman" w:hAnsi="Times New Roman" w:cs="Times New Roman"/>
          <w:b/>
          <w:sz w:val="24"/>
          <w:szCs w:val="24"/>
        </w:rPr>
        <w:t>** В</w:t>
      </w:r>
      <w:r w:rsidRPr="000B714D">
        <w:rPr>
          <w:rFonts w:ascii="Times New Roman" w:hAnsi="Times New Roman" w:cs="Times New Roman"/>
          <w:b/>
          <w:i/>
          <w:sz w:val="24"/>
          <w:szCs w:val="24"/>
        </w:rPr>
        <w:t xml:space="preserve"> данной строке указывается сумма, соответствующая общему объему</w:t>
      </w:r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963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A7370"/>
    <w:rsid w:val="004E3963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B90781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96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E3963"/>
    <w:rPr>
      <w:color w:val="0000FF"/>
      <w:u w:val="single"/>
    </w:rPr>
  </w:style>
  <w:style w:type="paragraph" w:customStyle="1" w:styleId="ConsPlusTitle">
    <w:name w:val="ConsPlusTitle"/>
    <w:rsid w:val="004E39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1">
    <w:name w:val="Без интервала1"/>
    <w:rsid w:val="004E3963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4E39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Без интервала2"/>
    <w:rsid w:val="004E396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5;&#1054;&#1051;&#1068;&#1047;&#1054;&#1042;&#1040;&#1058;&#1045;&#1051;&#1068;\Downloads\&#1055;&#1088;&#1086;&#1090;&#1086;&#1082;&#1086;&#1083;%2020%20-%20&#1076;&#1077;&#1082;&#1072;&#1073;&#1088;&#1100;%209.%202021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15113C3C3FBE61BB9A1B39E773ED242E5C029639CEE0F1A4B2AD95DB81B8AEF23DD85FF8EF253A2EEDFBF58C494F13773LF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94B8845BC3075E60A1DF6C0AD6C20FE9B197CDB3318F7C6D9BB536A95B9C4AD1E72F0B0B8C063ED24FDD794F497F1Ae1eBL" TargetMode="External"/><Relationship Id="rId5" Type="http://schemas.openxmlformats.org/officeDocument/2006/relationships/hyperlink" Target="consultantplus://offline/ref=CE94B8845BC3075E60A1C1611CBA9C04EDBFCCC9BC31842F36C4EE6BFE52961D84A82E574CD9153DD14FDF7A53e4eAL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CE94B8845BC3075E60A1C1611CBA9C04EDBDCBC0B83F842F36C4EE6BFE52961D96A876594FDA006983158877524B611819001E4B28e3eE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2372</Words>
  <Characters>13524</Characters>
  <Application>Microsoft Office Word</Application>
  <DocSecurity>0</DocSecurity>
  <Lines>112</Lines>
  <Paragraphs>31</Paragraphs>
  <ScaleCrop>false</ScaleCrop>
  <Company>DG Win&amp;Soft</Company>
  <LinksUpToDate>false</LinksUpToDate>
  <CharactersWithSpaces>15865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2024-12-17T09:25:00Z</dcterms:created>
  <dcterms:modified xsi:type="dcterms:W3CDTF">2024-12-17T09:25:00Z</dcterms:modified>
</cp:coreProperties>
</file>