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36" w:rsidRDefault="00D92936" w:rsidP="00D92936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D92936" w:rsidRDefault="00D92936" w:rsidP="00D9293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D92936" w:rsidRDefault="00D92936" w:rsidP="00D92936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D92936" w:rsidRDefault="00D92936" w:rsidP="00D92936">
      <w:pPr>
        <w:ind w:firstLine="851"/>
        <w:jc w:val="center"/>
        <w:rPr>
          <w:sz w:val="28"/>
          <w:szCs w:val="28"/>
        </w:rPr>
      </w:pPr>
    </w:p>
    <w:p w:rsidR="00D92936" w:rsidRDefault="00D92936" w:rsidP="00D92936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D92936" w:rsidRDefault="00D92936" w:rsidP="00D92936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30"/>
          <w:szCs w:val="30"/>
        </w:rPr>
        <w:t xml:space="preserve">от 01.02.2023 года                                                                                                  </w:t>
      </w:r>
      <w:r>
        <w:rPr>
          <w:spacing w:val="-15"/>
          <w:sz w:val="30"/>
          <w:szCs w:val="30"/>
        </w:rPr>
        <w:t>№ 140</w:t>
      </w:r>
    </w:p>
    <w:p w:rsidR="00D92936" w:rsidRDefault="00D92936" w:rsidP="00D92936">
      <w:pPr>
        <w:pStyle w:val="a7"/>
        <w:jc w:val="center"/>
        <w:rPr>
          <w:rStyle w:val="a6"/>
          <w:b/>
          <w:color w:val="000000"/>
          <w:sz w:val="20"/>
          <w:szCs w:val="20"/>
        </w:rPr>
      </w:pPr>
    </w:p>
    <w:p w:rsidR="00D92936" w:rsidRDefault="00D92936" w:rsidP="00D92936">
      <w:pPr>
        <w:pStyle w:val="a7"/>
        <w:rPr>
          <w:rStyle w:val="a6"/>
          <w:b/>
          <w:color w:val="000000"/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>Об утверждении Порядка применения дисциплинарных взысканий</w:t>
      </w:r>
    </w:p>
    <w:p w:rsidR="00D92936" w:rsidRDefault="00D92936" w:rsidP="00D92936">
      <w:pPr>
        <w:pStyle w:val="a7"/>
        <w:rPr>
          <w:rStyle w:val="a6"/>
          <w:b/>
          <w:color w:val="000000"/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>за коррупционные и иные правонарушения к Главе администрации</w:t>
      </w:r>
    </w:p>
    <w:p w:rsidR="00D92936" w:rsidRDefault="00D92936" w:rsidP="00D92936">
      <w:pPr>
        <w:pStyle w:val="a7"/>
        <w:rPr>
          <w:rStyle w:val="a6"/>
          <w:b/>
          <w:color w:val="000000"/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>сельского поселения «Село Буднянский»</w:t>
      </w:r>
    </w:p>
    <w:p w:rsidR="00D92936" w:rsidRDefault="00D92936" w:rsidP="00D92936">
      <w:pPr>
        <w:pStyle w:val="a7"/>
        <w:jc w:val="center"/>
        <w:rPr>
          <w:rStyle w:val="a6"/>
          <w:b/>
          <w:color w:val="000000"/>
          <w:sz w:val="20"/>
          <w:szCs w:val="20"/>
        </w:rPr>
      </w:pPr>
    </w:p>
    <w:p w:rsidR="00D92936" w:rsidRDefault="00D92936" w:rsidP="00D92936">
      <w:pPr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936" w:rsidRDefault="00D92936" w:rsidP="00D92936">
      <w:pPr>
        <w:autoSpaceDE w:val="0"/>
        <w:autoSpaceDN w:val="0"/>
        <w:adjustRightInd w:val="0"/>
        <w:ind w:firstLine="54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4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N 25-ФЗ "О муниципальной службе в РФ", Федеральным </w:t>
      </w:r>
      <w:hyperlink r:id="rId6" w:history="1">
        <w:r>
          <w:rPr>
            <w:rStyle w:val="a4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N 273-ФЗ "О противодействии коррупции", руководствуясь </w:t>
      </w:r>
      <w:hyperlink r:id="rId7" w:history="1">
        <w:r>
          <w:rPr>
            <w:rStyle w:val="a4"/>
            <w:szCs w:val="28"/>
          </w:rPr>
          <w:t>Уставом</w:t>
        </w:r>
      </w:hyperlink>
      <w:r>
        <w:rPr>
          <w:sz w:val="28"/>
          <w:szCs w:val="28"/>
        </w:rPr>
        <w:t xml:space="preserve"> сельского поселения "Село Буднянский", Сельская Дума СП «Село Буднянский»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92936" w:rsidRDefault="00D92936" w:rsidP="00D9293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8" w:anchor="Par42" w:history="1">
        <w:r>
          <w:rPr>
            <w:rStyle w:val="a4"/>
            <w:szCs w:val="28"/>
          </w:rPr>
          <w:t>Порядок</w:t>
        </w:r>
      </w:hyperlink>
      <w:r>
        <w:rPr>
          <w:sz w:val="28"/>
          <w:szCs w:val="28"/>
        </w:rPr>
        <w:t xml:space="preserve"> применения дисциплинарных взысканий за коррупционные и иные правонарушения к Главе Администрации сельского поселения "Село Буднянский" (приложение  1).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обнародования и подлежит размещению на сайте Администрации МР "Спас-Деменский  район" в сети Интернет в разделе «Сельское Поселение «Село Буднянский»».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92936" w:rsidRDefault="00D92936" w:rsidP="00D9293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D92936" w:rsidRDefault="00D92936" w:rsidP="00D92936">
      <w:pPr>
        <w:rPr>
          <w:bCs/>
          <w:sz w:val="28"/>
          <w:szCs w:val="28"/>
        </w:rPr>
      </w:pP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Глава сельского поселения</w:t>
      </w:r>
    </w:p>
    <w:p w:rsidR="00D92936" w:rsidRDefault="00D92936" w:rsidP="00D9293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«Село Буднянский»                                               </w:t>
      </w:r>
      <w:proofErr w:type="spellStart"/>
      <w:r>
        <w:rPr>
          <w:bCs/>
          <w:sz w:val="28"/>
          <w:szCs w:val="28"/>
        </w:rPr>
        <w:t>О.А.Лысенкова</w:t>
      </w:r>
      <w:proofErr w:type="spellEnd"/>
      <w:r>
        <w:rPr>
          <w:bCs/>
          <w:sz w:val="28"/>
          <w:szCs w:val="28"/>
        </w:rPr>
        <w:t xml:space="preserve">                                        </w:t>
      </w:r>
    </w:p>
    <w:p w:rsidR="00D92936" w:rsidRDefault="00D92936" w:rsidP="00D92936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  <w:proofErr w:type="gramStart"/>
      <w:r>
        <w:t>1</w:t>
      </w:r>
      <w:proofErr w:type="gramEnd"/>
    </w:p>
    <w:p w:rsidR="00D92936" w:rsidRDefault="00D92936" w:rsidP="00D92936">
      <w:pPr>
        <w:autoSpaceDE w:val="0"/>
        <w:autoSpaceDN w:val="0"/>
        <w:adjustRightInd w:val="0"/>
        <w:jc w:val="right"/>
      </w:pPr>
      <w:r>
        <w:t>к Решению</w:t>
      </w:r>
    </w:p>
    <w:p w:rsidR="00D92936" w:rsidRDefault="00D92936" w:rsidP="00D92936">
      <w:pPr>
        <w:autoSpaceDE w:val="0"/>
        <w:autoSpaceDN w:val="0"/>
        <w:adjustRightInd w:val="0"/>
        <w:jc w:val="right"/>
      </w:pPr>
      <w:r>
        <w:t>Сельской Думы</w:t>
      </w:r>
    </w:p>
    <w:p w:rsidR="00D92936" w:rsidRDefault="00D92936" w:rsidP="00D92936">
      <w:pPr>
        <w:autoSpaceDE w:val="0"/>
        <w:autoSpaceDN w:val="0"/>
        <w:adjustRightInd w:val="0"/>
        <w:jc w:val="right"/>
      </w:pPr>
      <w:r>
        <w:t>СП «Село Буднянский»</w:t>
      </w:r>
    </w:p>
    <w:p w:rsidR="00D92936" w:rsidRDefault="00D92936" w:rsidP="00D92936">
      <w:pPr>
        <w:autoSpaceDE w:val="0"/>
        <w:autoSpaceDN w:val="0"/>
        <w:adjustRightInd w:val="0"/>
        <w:jc w:val="right"/>
      </w:pPr>
      <w:r>
        <w:t>от «01» февраля 2023 г. № 140</w:t>
      </w:r>
      <w:bookmarkStart w:id="0" w:name="Par42"/>
      <w:bookmarkEnd w:id="0"/>
    </w:p>
    <w:p w:rsidR="00D92936" w:rsidRDefault="00D92936" w:rsidP="00D92936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1. ПОРЯДОК ПРИМЕНЕНИЯ ДИСЦИПЛИНАРНЫХ ВЗЫСКАНИЙ</w:t>
      </w:r>
    </w:p>
    <w:p w:rsidR="00D92936" w:rsidRDefault="00D92936" w:rsidP="00D929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КОРРУПЦИОННЫЕ И ИНЫЕ ПРАВОНАРУШЕНИЯ К ГЛАВЕ АДМИНИСТРАЦИИ СЕЛЬСКОГО ПОСЕЛЕНИЯ</w:t>
      </w:r>
    </w:p>
    <w:p w:rsidR="00D92936" w:rsidRDefault="00D92936" w:rsidP="00D929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«Село Буднянский»</w:t>
      </w:r>
    </w:p>
    <w:p w:rsidR="00D92936" w:rsidRDefault="00D92936" w:rsidP="00D92936">
      <w:pPr>
        <w:autoSpaceDE w:val="0"/>
        <w:autoSpaceDN w:val="0"/>
        <w:adjustRightInd w:val="0"/>
        <w:ind w:firstLine="540"/>
        <w:jc w:val="both"/>
      </w:pPr>
      <w:r>
        <w:t xml:space="preserve">1.1. Настоящий Порядок разработан в соответствии со </w:t>
      </w:r>
      <w:hyperlink r:id="rId9" w:history="1">
        <w:r>
          <w:rPr>
            <w:rStyle w:val="a4"/>
          </w:rPr>
          <w:t>статьями 14.1</w:t>
        </w:r>
      </w:hyperlink>
      <w:r>
        <w:t xml:space="preserve">, </w:t>
      </w:r>
      <w:hyperlink r:id="rId10" w:history="1">
        <w:r>
          <w:rPr>
            <w:rStyle w:val="a4"/>
          </w:rPr>
          <w:t>15</w:t>
        </w:r>
      </w:hyperlink>
      <w:r>
        <w:t xml:space="preserve"> и </w:t>
      </w:r>
      <w:hyperlink r:id="rId11" w:history="1">
        <w:r>
          <w:rPr>
            <w:rStyle w:val="a4"/>
          </w:rPr>
          <w:t>27</w:t>
        </w:r>
      </w:hyperlink>
      <w:r>
        <w:t xml:space="preserve"> Федерального закона от 2 марта 2007 года N 25-ФЗ "О муниципальной службе в Российской Федерации", Федеральным </w:t>
      </w:r>
      <w:hyperlink r:id="rId12" w:history="1">
        <w:r>
          <w:rPr>
            <w:rStyle w:val="a4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1.2. Порядок применения дисциплинарных взысканий за коррупционные и иные правонарушения к Главе Администрации сельского поселения «Село Буднянский»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D92936" w:rsidRDefault="00D92936" w:rsidP="00D92936">
      <w:pPr>
        <w:autoSpaceDE w:val="0"/>
        <w:autoSpaceDN w:val="0"/>
        <w:adjustRightInd w:val="0"/>
        <w:outlineLvl w:val="1"/>
        <w:rPr>
          <w:b/>
          <w:bCs/>
        </w:rPr>
      </w:pPr>
      <w:r>
        <w:rPr>
          <w:b/>
          <w:bCs/>
        </w:rPr>
        <w:t>2. ПОРЯДОК И СРОКИ ПРИМЕНЕНИЯ ДИСЦИПЛИНАРНОГО ВЗЫСКАНИЯ</w:t>
      </w:r>
    </w:p>
    <w:p w:rsidR="00D92936" w:rsidRDefault="00D92936" w:rsidP="00D92936">
      <w:pPr>
        <w:autoSpaceDE w:val="0"/>
        <w:autoSpaceDN w:val="0"/>
        <w:adjustRightInd w:val="0"/>
        <w:ind w:firstLine="540"/>
      </w:pPr>
      <w:r>
        <w:t>2.1. Взыскания применяются работодателем Главы Администрации на основании: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1) доклада о результатах проверки, проведенной уполномоченными депутатами;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3) объяснений Главы Администрации;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4) иных материалов.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>
        <w:t>истребуется</w:t>
      </w:r>
      <w:proofErr w:type="spellEnd"/>
      <w:r>
        <w:t xml:space="preserve"> письменное объяснение (объяснительная записка).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lastRenderedPageBreak/>
        <w:t>2.3. При применении взысканий учитываются характер совершенного Главой Администрации коррупционного правонарушения, его тяжесть, 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 xml:space="preserve">2.4. </w:t>
      </w:r>
      <w:proofErr w:type="gramStart"/>
      <w: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 xml:space="preserve">2.6. В распоряжении Главы сельского поселения «Село Буднянский»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3" w:history="1">
        <w:r>
          <w:rPr>
            <w:rStyle w:val="a4"/>
          </w:rPr>
          <w:t>часть 1</w:t>
        </w:r>
      </w:hyperlink>
      <w:r>
        <w:t xml:space="preserve"> или </w:t>
      </w:r>
      <w:hyperlink r:id="rId14" w:history="1">
        <w:r>
          <w:rPr>
            <w:rStyle w:val="a4"/>
          </w:rPr>
          <w:t>2 статьи 27.1</w:t>
        </w:r>
      </w:hyperlink>
      <w:r>
        <w:t xml:space="preserve"> Федерального закона от 2 марта 2007 N 25-ФЗ "О муниципальной службе в Российской Федерации".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 xml:space="preserve">2.7. </w:t>
      </w:r>
      <w:proofErr w:type="gramStart"/>
      <w:r>
        <w:t>Копия распоряжения о применении взыскания к Главе Администрации с указанием коррупционного или иного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2.8. Копия распоряжения о наложении взыскания на Главу Администрации приобщается к личному делу Главы Администрации.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2.9. Глава Администрации вправе обжаловать взыскание в судебном порядке.</w:t>
      </w:r>
    </w:p>
    <w:p w:rsidR="00D92936" w:rsidRDefault="00D92936" w:rsidP="00D92936">
      <w:pPr>
        <w:autoSpaceDE w:val="0"/>
        <w:autoSpaceDN w:val="0"/>
        <w:adjustRightInd w:val="0"/>
      </w:pPr>
    </w:p>
    <w:p w:rsidR="00D92936" w:rsidRDefault="00D92936" w:rsidP="00D92936">
      <w:pPr>
        <w:autoSpaceDE w:val="0"/>
        <w:autoSpaceDN w:val="0"/>
        <w:adjustRightInd w:val="0"/>
        <w:outlineLvl w:val="1"/>
        <w:rPr>
          <w:b/>
          <w:bCs/>
        </w:rPr>
      </w:pPr>
      <w:r>
        <w:rPr>
          <w:b/>
          <w:bCs/>
        </w:rPr>
        <w:t>3. ЗАКЛЮЧИТЕЛЬНЫЕ ПОЛОЖЕНИЯ</w:t>
      </w:r>
    </w:p>
    <w:p w:rsidR="00D92936" w:rsidRDefault="00D92936" w:rsidP="00D92936">
      <w:pPr>
        <w:autoSpaceDE w:val="0"/>
        <w:autoSpaceDN w:val="0"/>
        <w:adjustRightInd w:val="0"/>
      </w:pPr>
    </w:p>
    <w:p w:rsidR="00D92936" w:rsidRDefault="00D92936" w:rsidP="00D92936">
      <w:pPr>
        <w:autoSpaceDE w:val="0"/>
        <w:autoSpaceDN w:val="0"/>
        <w:adjustRightInd w:val="0"/>
        <w:ind w:firstLine="540"/>
      </w:pPr>
      <w:r>
        <w:t xml:space="preserve">3.1. </w:t>
      </w:r>
      <w:proofErr w:type="gramStart"/>
      <w:r>
        <w:t xml:space="preserve">При применении взысканий, предусмотренных </w:t>
      </w:r>
      <w:hyperlink r:id="rId15" w:history="1">
        <w:r>
          <w:rPr>
            <w:rStyle w:val="a4"/>
          </w:rPr>
          <w:t>статьями 14.1</w:t>
        </w:r>
      </w:hyperlink>
      <w:r>
        <w:t xml:space="preserve">, </w:t>
      </w:r>
      <w:hyperlink r:id="rId16" w:history="1">
        <w:r>
          <w:rPr>
            <w:rStyle w:val="a4"/>
          </w:rPr>
          <w:t>15</w:t>
        </w:r>
      </w:hyperlink>
      <w:r>
        <w:t xml:space="preserve"> и </w:t>
      </w:r>
      <w:hyperlink r:id="rId17" w:history="1">
        <w:r>
          <w:rPr>
            <w:rStyle w:val="a4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</w:t>
      </w:r>
      <w:r>
        <w:lastRenderedPageBreak/>
        <w:t>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>3.2. Глава сельского поселения «Село Буднянский»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D92936" w:rsidRDefault="00D92936" w:rsidP="00D92936">
      <w:pPr>
        <w:autoSpaceDE w:val="0"/>
        <w:autoSpaceDN w:val="0"/>
        <w:adjustRightInd w:val="0"/>
        <w:spacing w:before="280"/>
        <w:ind w:firstLine="540"/>
      </w:pPr>
      <w: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>
        <w:t>которого</w:t>
      </w:r>
      <w:proofErr w:type="gramEnd"/>
      <w: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sectPr w:rsidR="00D92936" w:rsidSect="00E2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60ED7"/>
    <w:multiLevelType w:val="hybridMultilevel"/>
    <w:tmpl w:val="77A20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49F6"/>
    <w:rsid w:val="0026265B"/>
    <w:rsid w:val="00494322"/>
    <w:rsid w:val="007249F6"/>
    <w:rsid w:val="00D92936"/>
    <w:rsid w:val="00E27F26"/>
    <w:rsid w:val="00E353E9"/>
    <w:rsid w:val="00EA28D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E9"/>
    <w:pPr>
      <w:ind w:left="720"/>
      <w:contextualSpacing/>
    </w:pPr>
  </w:style>
  <w:style w:type="character" w:styleId="a4">
    <w:name w:val="Hyperlink"/>
    <w:basedOn w:val="a0"/>
    <w:semiHidden/>
    <w:unhideWhenUsed/>
    <w:rsid w:val="00D92936"/>
    <w:rPr>
      <w:color w:val="0000FF"/>
      <w:u w:val="single"/>
    </w:rPr>
  </w:style>
  <w:style w:type="paragraph" w:styleId="a5">
    <w:name w:val="footer"/>
    <w:basedOn w:val="a"/>
    <w:link w:val="a6"/>
    <w:semiHidden/>
    <w:unhideWhenUsed/>
    <w:rsid w:val="00D92936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semiHidden/>
    <w:rsid w:val="00D92936"/>
    <w:rPr>
      <w:rFonts w:ascii="Calibri" w:eastAsia="Calibri" w:hAnsi="Calibri" w:cs="Times New Roman"/>
    </w:rPr>
  </w:style>
  <w:style w:type="paragraph" w:styleId="a7">
    <w:name w:val="Body Text"/>
    <w:basedOn w:val="a"/>
    <w:link w:val="1"/>
    <w:semiHidden/>
    <w:unhideWhenUsed/>
    <w:rsid w:val="00D929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D92936"/>
  </w:style>
  <w:style w:type="character" w:customStyle="1" w:styleId="1">
    <w:name w:val="Основной текст Знак1"/>
    <w:basedOn w:val="a0"/>
    <w:link w:val="a7"/>
    <w:semiHidden/>
    <w:locked/>
    <w:rsid w:val="00D929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90;&#1080;&#1074;&#1086;&#1076;&#1077;&#1081;&#1089;&#1090;&#1074;&#1080;&#1077;%20&#1082;&#1086;&#1088;&#1088;&#1091;&#1087;&#1094;&#1080;&#1080;.docx" TargetMode="External"/><Relationship Id="rId13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73FC8A74DEF7AB6479470B4A243646403229DCA0A2946F6FD1CFB80A4221D146B2BA3684A0049DAB38E2C8E01BC840De5r3N" TargetMode="External"/><Relationship Id="rId12" Type="http://schemas.openxmlformats.org/officeDocument/2006/relationships/hyperlink" Target="consultantplus://offline/ref=40073FC8A74DEF7AB6478A7DA2CE1D6A670B7A94C8082314A2A11AACDFF42448462B75FA39094B44D8AA922C8Ee1rCN" TargetMode="External"/><Relationship Id="rId17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73FC8A74DEF7AB6478A7DA2CE1D6A670B7A94C8082314A2A11AACDFF42448462B75FA39094B44D8AA922C8Ee1rCN" TargetMode="External"/><Relationship Id="rId11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5" Type="http://schemas.openxmlformats.org/officeDocument/2006/relationships/hyperlink" Target="consultantplus://offline/ref=40073FC8A74DEF7AB6478A7DA2CE1D6A670B7999CC082314A2A11AACDFF42448542B2DF43A0501159EE19D2C8B01BE8611528341eEr1N" TargetMode="External"/><Relationship Id="rId15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0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4" Type="http://schemas.openxmlformats.org/officeDocument/2006/relationships/hyperlink" Target="consultantplus://offline/ref=40073FC8A74DEF7AB6478A7DA2CE1D6A670B7999CC082314A2A11AACDFF42448542B2DF43B0501159EE19D2C8B01BE8611528341eEr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1278</Words>
  <Characters>7285</Characters>
  <Application>Microsoft Office Word</Application>
  <DocSecurity>0</DocSecurity>
  <Lines>60</Lines>
  <Paragraphs>17</Paragraphs>
  <ScaleCrop>false</ScaleCrop>
  <Company>Krokoz™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8</cp:revision>
  <dcterms:created xsi:type="dcterms:W3CDTF">2023-02-20T19:59:00Z</dcterms:created>
  <dcterms:modified xsi:type="dcterms:W3CDTF">2023-04-17T05:04:00Z</dcterms:modified>
</cp:coreProperties>
</file>