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AA5" w:rsidRPr="001D3142" w:rsidRDefault="00943AA5" w:rsidP="00943AA5">
      <w:pPr>
        <w:spacing w:after="0" w:line="240" w:lineRule="auto"/>
        <w:ind w:firstLine="708"/>
        <w:rPr>
          <w:spacing w:val="80"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</w:t>
      </w:r>
      <w:r w:rsidRPr="001D3142">
        <w:rPr>
          <w:spacing w:val="80"/>
          <w:sz w:val="28"/>
          <w:szCs w:val="28"/>
        </w:rPr>
        <w:t>СЕЛЬСКАЯ  ДУМА</w:t>
      </w:r>
    </w:p>
    <w:p w:rsidR="00943AA5" w:rsidRDefault="00943AA5" w:rsidP="00943AA5">
      <w:pPr>
        <w:spacing w:after="0" w:line="240" w:lineRule="auto"/>
        <w:jc w:val="center"/>
        <w:rPr>
          <w:sz w:val="24"/>
          <w:szCs w:val="24"/>
        </w:rPr>
      </w:pPr>
    </w:p>
    <w:p w:rsidR="00943AA5" w:rsidRDefault="00943AA5" w:rsidP="00943AA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сельского поселения «Деревня Нестеры»</w:t>
      </w:r>
    </w:p>
    <w:p w:rsidR="00943AA5" w:rsidRDefault="00943AA5" w:rsidP="00943AA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Спас-Деменского района Калужской области</w:t>
      </w:r>
    </w:p>
    <w:p w:rsidR="00943AA5" w:rsidRDefault="00943AA5" w:rsidP="00943AA5">
      <w:pPr>
        <w:spacing w:after="0" w:line="240" w:lineRule="auto"/>
        <w:jc w:val="center"/>
        <w:rPr>
          <w:sz w:val="24"/>
          <w:szCs w:val="24"/>
        </w:rPr>
      </w:pPr>
    </w:p>
    <w:p w:rsidR="00943AA5" w:rsidRPr="001D3142" w:rsidRDefault="00943AA5" w:rsidP="00943AA5">
      <w:pPr>
        <w:spacing w:after="0" w:line="240" w:lineRule="auto"/>
        <w:jc w:val="center"/>
        <w:rPr>
          <w:spacing w:val="80"/>
          <w:sz w:val="24"/>
          <w:szCs w:val="24"/>
        </w:rPr>
      </w:pPr>
      <w:r w:rsidRPr="001D3142">
        <w:rPr>
          <w:spacing w:val="80"/>
          <w:sz w:val="24"/>
          <w:szCs w:val="24"/>
        </w:rPr>
        <w:t>РЕШЕНИЕ</w:t>
      </w:r>
    </w:p>
    <w:p w:rsidR="00943AA5" w:rsidRDefault="00943AA5" w:rsidP="00943AA5">
      <w:pPr>
        <w:spacing w:after="0" w:line="240" w:lineRule="auto"/>
        <w:rPr>
          <w:sz w:val="24"/>
          <w:szCs w:val="24"/>
        </w:rPr>
      </w:pPr>
    </w:p>
    <w:p w:rsidR="00943AA5" w:rsidRDefault="00943AA5" w:rsidP="00943AA5">
      <w:pPr>
        <w:spacing w:after="0" w:line="240" w:lineRule="auto"/>
        <w:rPr>
          <w:sz w:val="24"/>
          <w:szCs w:val="24"/>
        </w:rPr>
      </w:pPr>
    </w:p>
    <w:p w:rsidR="00943AA5" w:rsidRDefault="00943AA5" w:rsidP="00943A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от 06.07.2020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№ 229</w:t>
      </w:r>
    </w:p>
    <w:p w:rsidR="00943AA5" w:rsidRDefault="00943AA5" w:rsidP="00943AA5">
      <w:pPr>
        <w:spacing w:after="0" w:line="240" w:lineRule="auto"/>
        <w:rPr>
          <w:sz w:val="24"/>
          <w:szCs w:val="24"/>
        </w:rPr>
      </w:pPr>
    </w:p>
    <w:p w:rsidR="00943AA5" w:rsidRDefault="00943AA5" w:rsidP="00943AA5">
      <w:pPr>
        <w:spacing w:after="0" w:line="240" w:lineRule="auto"/>
        <w:rPr>
          <w:sz w:val="24"/>
          <w:szCs w:val="24"/>
        </w:rPr>
      </w:pPr>
    </w:p>
    <w:p w:rsidR="00943AA5" w:rsidRPr="006672D0" w:rsidRDefault="00943AA5" w:rsidP="00943AA5">
      <w:pPr>
        <w:spacing w:after="0" w:line="240" w:lineRule="auto"/>
        <w:rPr>
          <w:b/>
          <w:i/>
          <w:sz w:val="24"/>
          <w:szCs w:val="24"/>
        </w:rPr>
      </w:pPr>
      <w:r w:rsidRPr="006672D0">
        <w:rPr>
          <w:b/>
          <w:i/>
          <w:sz w:val="24"/>
          <w:szCs w:val="24"/>
        </w:rPr>
        <w:t xml:space="preserve"> Об утверждении Положения о комиссии по соблюдению требований законодательства     о противодействии коррупции и урегулированию конфликта интересов лицами,    замещающими муниципальные должности в МО СП «Деревня Нестеры».</w:t>
      </w:r>
    </w:p>
    <w:p w:rsidR="00943AA5" w:rsidRDefault="00943AA5" w:rsidP="00943AA5">
      <w:pPr>
        <w:spacing w:after="0" w:line="240" w:lineRule="auto"/>
        <w:rPr>
          <w:sz w:val="24"/>
          <w:szCs w:val="24"/>
        </w:rPr>
      </w:pPr>
    </w:p>
    <w:p w:rsidR="00943AA5" w:rsidRDefault="00943AA5" w:rsidP="00943AA5">
      <w:pPr>
        <w:spacing w:after="0" w:line="240" w:lineRule="auto"/>
        <w:rPr>
          <w:sz w:val="24"/>
          <w:szCs w:val="24"/>
        </w:rPr>
      </w:pPr>
    </w:p>
    <w:p w:rsidR="00943AA5" w:rsidRDefault="00943AA5" w:rsidP="00943A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В соответствии с Федеральным законом от 25.12.2008 гда № 273-ФЗ</w:t>
      </w:r>
    </w:p>
    <w:p w:rsidR="00943AA5" w:rsidRDefault="00943AA5" w:rsidP="00943A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«О противодействии коррупции», Федеральным законом от 06.10.2003 года № 131-ФЗ</w:t>
      </w:r>
    </w:p>
    <w:p w:rsidR="00943AA5" w:rsidRDefault="00943AA5" w:rsidP="00943A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«Об общих принципах организации местного самоуправления в Российской Федерации,</w:t>
      </w:r>
    </w:p>
    <w:p w:rsidR="00943AA5" w:rsidRDefault="00943AA5" w:rsidP="00943A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Указом Президента Российской Федерации  от 01.07.2010 года № 821 «О комиссиях по</w:t>
      </w:r>
    </w:p>
    <w:p w:rsidR="00943AA5" w:rsidRDefault="00943AA5" w:rsidP="00943A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соблюдению требований к служебному поведению федеральных государственных</w:t>
      </w:r>
    </w:p>
    <w:p w:rsidR="00943AA5" w:rsidRDefault="00943AA5" w:rsidP="00943A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служащих и урегулированию конфликта интересов, Уставом МО СП «Деревня Нестеры»</w:t>
      </w:r>
    </w:p>
    <w:p w:rsidR="00943AA5" w:rsidRDefault="00943AA5" w:rsidP="00943A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Сельская Дума СП «Деревня Нестеры»</w:t>
      </w:r>
    </w:p>
    <w:p w:rsidR="00943AA5" w:rsidRDefault="00943AA5" w:rsidP="00943AA5">
      <w:pPr>
        <w:spacing w:after="0" w:line="240" w:lineRule="auto"/>
        <w:rPr>
          <w:sz w:val="24"/>
          <w:szCs w:val="24"/>
        </w:rPr>
      </w:pPr>
    </w:p>
    <w:p w:rsidR="00943AA5" w:rsidRDefault="00943AA5" w:rsidP="00943AA5">
      <w:pPr>
        <w:spacing w:after="0" w:line="240" w:lineRule="auto"/>
        <w:rPr>
          <w:sz w:val="24"/>
          <w:szCs w:val="24"/>
        </w:rPr>
      </w:pPr>
    </w:p>
    <w:p w:rsidR="00943AA5" w:rsidRDefault="00943AA5" w:rsidP="00943A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Р Е Ш И Л А:</w:t>
      </w:r>
    </w:p>
    <w:p w:rsidR="00943AA5" w:rsidRDefault="00943AA5" w:rsidP="00943AA5">
      <w:pPr>
        <w:spacing w:after="0" w:line="240" w:lineRule="auto"/>
        <w:rPr>
          <w:sz w:val="24"/>
          <w:szCs w:val="24"/>
        </w:rPr>
      </w:pPr>
    </w:p>
    <w:p w:rsidR="00943AA5" w:rsidRDefault="00943AA5" w:rsidP="00943AA5">
      <w:pPr>
        <w:spacing w:after="0" w:line="240" w:lineRule="auto"/>
        <w:rPr>
          <w:sz w:val="24"/>
          <w:szCs w:val="24"/>
        </w:rPr>
      </w:pPr>
    </w:p>
    <w:p w:rsidR="00943AA5" w:rsidRDefault="00943AA5" w:rsidP="00943A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1.Утвердить</w:t>
      </w:r>
      <w:r w:rsidRPr="00C0212F"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Положение</w:t>
      </w:r>
      <w:r w:rsidRPr="00C0212F">
        <w:rPr>
          <w:sz w:val="24"/>
          <w:szCs w:val="24"/>
        </w:rPr>
        <w:t xml:space="preserve"> о комиссии по соблюдению требований законодательства  </w:t>
      </w:r>
      <w:r>
        <w:rPr>
          <w:sz w:val="24"/>
          <w:szCs w:val="24"/>
        </w:rPr>
        <w:t>о</w:t>
      </w:r>
      <w:r w:rsidRPr="00C0212F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Pr="00C0212F">
        <w:rPr>
          <w:sz w:val="24"/>
          <w:szCs w:val="24"/>
        </w:rPr>
        <w:t xml:space="preserve">противодействии коррупции и урегулированию конфликта интересов лицами,    </w:t>
      </w:r>
      <w:r>
        <w:rPr>
          <w:sz w:val="24"/>
          <w:szCs w:val="24"/>
        </w:rPr>
        <w:t xml:space="preserve">      </w:t>
      </w:r>
      <w:r w:rsidRPr="00C0212F">
        <w:rPr>
          <w:sz w:val="24"/>
          <w:szCs w:val="24"/>
        </w:rPr>
        <w:t>замещающими муниципальные дол</w:t>
      </w:r>
      <w:r>
        <w:rPr>
          <w:sz w:val="24"/>
          <w:szCs w:val="24"/>
        </w:rPr>
        <w:t>жности в МО СП «Деревня Нестеры, согласно приложению № 1</w:t>
      </w:r>
      <w:r w:rsidRPr="00C0212F">
        <w:rPr>
          <w:sz w:val="24"/>
          <w:szCs w:val="24"/>
        </w:rPr>
        <w:t>.</w:t>
      </w:r>
    </w:p>
    <w:p w:rsidR="00943AA5" w:rsidRDefault="00943AA5" w:rsidP="00943AA5">
      <w:pPr>
        <w:spacing w:after="0" w:line="240" w:lineRule="auto"/>
        <w:rPr>
          <w:sz w:val="24"/>
          <w:szCs w:val="24"/>
        </w:rPr>
      </w:pPr>
      <w:r w:rsidRPr="00C02830">
        <w:rPr>
          <w:color w:val="000000"/>
          <w:sz w:val="24"/>
          <w:szCs w:val="24"/>
        </w:rPr>
        <w:t>2.</w:t>
      </w:r>
      <w:r w:rsidRPr="00C02830">
        <w:rPr>
          <w:rFonts w:ascii="Calibri" w:eastAsia="Times New Roman" w:hAnsi="Calibri" w:cs="Times New Roman"/>
          <w:color w:val="000000"/>
          <w:sz w:val="24"/>
          <w:szCs w:val="24"/>
        </w:rPr>
        <w:t>Отменить:  Решение Сельской Думы  сельского поселения «</w:t>
      </w:r>
      <w:r w:rsidRPr="00C02830">
        <w:rPr>
          <w:color w:val="000000"/>
          <w:sz w:val="24"/>
          <w:szCs w:val="24"/>
        </w:rPr>
        <w:t>Деревня Нестеры</w:t>
      </w:r>
      <w:r w:rsidRPr="00C02830">
        <w:rPr>
          <w:rFonts w:ascii="Calibri" w:eastAsia="Times New Roman" w:hAnsi="Calibri" w:cs="Times New Roman"/>
          <w:color w:val="000000"/>
          <w:sz w:val="24"/>
          <w:szCs w:val="24"/>
        </w:rPr>
        <w:t xml:space="preserve">» от </w:t>
      </w:r>
      <w:r w:rsidRPr="00C02830">
        <w:rPr>
          <w:rFonts w:ascii="Calibri" w:eastAsia="Times New Roman" w:hAnsi="Calibri" w:cs="Times New Roman"/>
          <w:color w:val="000000"/>
          <w:sz w:val="24"/>
          <w:szCs w:val="24"/>
          <w:u w:val="single"/>
        </w:rPr>
        <w:t xml:space="preserve">  01.04.2011 года </w:t>
      </w:r>
      <w:r w:rsidRPr="00C02830">
        <w:rPr>
          <w:rFonts w:ascii="Calibri" w:eastAsia="Times New Roman" w:hAnsi="Calibri" w:cs="Times New Roman"/>
          <w:color w:val="000000"/>
          <w:sz w:val="24"/>
          <w:szCs w:val="24"/>
        </w:rPr>
        <w:t xml:space="preserve"> №  </w:t>
      </w:r>
      <w:r w:rsidRPr="00C02830">
        <w:rPr>
          <w:color w:val="000000"/>
          <w:sz w:val="24"/>
          <w:szCs w:val="24"/>
          <w:u w:val="single"/>
        </w:rPr>
        <w:t xml:space="preserve"> 49</w:t>
      </w:r>
      <w:r w:rsidRPr="00C02830">
        <w:rPr>
          <w:rFonts w:ascii="Calibri" w:eastAsia="Times New Roman" w:hAnsi="Calibri" w:cs="Times New Roman"/>
          <w:color w:val="000000"/>
          <w:sz w:val="24"/>
          <w:szCs w:val="24"/>
          <w:u w:val="single"/>
        </w:rPr>
        <w:t xml:space="preserve">  «</w:t>
      </w:r>
      <w:r w:rsidRPr="00C02830">
        <w:rPr>
          <w:rFonts w:ascii="Calibri" w:eastAsia="Times New Roman" w:hAnsi="Calibri" w:cs="Times New Roman"/>
          <w:sz w:val="24"/>
          <w:szCs w:val="24"/>
        </w:rPr>
        <w:t>Положения по соблюдению требований к служебному поведению муниципальных служащих сельского поселения «</w:t>
      </w:r>
      <w:r w:rsidRPr="00C02830">
        <w:rPr>
          <w:sz w:val="24"/>
          <w:szCs w:val="24"/>
        </w:rPr>
        <w:t>Деревня Нестеры</w:t>
      </w:r>
      <w:r w:rsidRPr="00C02830">
        <w:rPr>
          <w:rFonts w:ascii="Calibri" w:eastAsia="Times New Roman" w:hAnsi="Calibri" w:cs="Times New Roman"/>
          <w:sz w:val="24"/>
          <w:szCs w:val="24"/>
        </w:rPr>
        <w:t xml:space="preserve">» и  урегулированию конфликта интересов, </w:t>
      </w:r>
      <w:r w:rsidRPr="00C02830">
        <w:rPr>
          <w:rFonts w:ascii="Calibri" w:eastAsia="Times New Roman" w:hAnsi="Calibri" w:cs="Times New Roman"/>
          <w:color w:val="000000"/>
          <w:sz w:val="24"/>
          <w:szCs w:val="24"/>
        </w:rPr>
        <w:t>Решение Сельской Думы  сельского поселения «</w:t>
      </w:r>
      <w:r w:rsidRPr="00C02830">
        <w:rPr>
          <w:color w:val="000000"/>
          <w:sz w:val="24"/>
          <w:szCs w:val="24"/>
        </w:rPr>
        <w:t>Деревня Нестеры</w:t>
      </w:r>
      <w:r w:rsidRPr="00C02830">
        <w:rPr>
          <w:rFonts w:ascii="Calibri" w:eastAsia="Times New Roman" w:hAnsi="Calibri" w:cs="Times New Roman"/>
          <w:color w:val="000000"/>
          <w:sz w:val="24"/>
          <w:szCs w:val="24"/>
        </w:rPr>
        <w:t xml:space="preserve">» </w:t>
      </w:r>
      <w:r w:rsidRPr="00C02830">
        <w:rPr>
          <w:rFonts w:ascii="Calibri" w:eastAsia="Times New Roman" w:hAnsi="Calibri" w:cs="Times New Roman"/>
          <w:color w:val="000000"/>
          <w:sz w:val="24"/>
          <w:szCs w:val="24"/>
          <w:u w:val="single"/>
        </w:rPr>
        <w:t xml:space="preserve">01.04.2011 года </w:t>
      </w:r>
      <w:r w:rsidRPr="00C02830">
        <w:rPr>
          <w:rFonts w:ascii="Calibri" w:eastAsia="Times New Roman" w:hAnsi="Calibri" w:cs="Times New Roman"/>
          <w:color w:val="000000"/>
          <w:sz w:val="24"/>
          <w:szCs w:val="24"/>
        </w:rPr>
        <w:t xml:space="preserve"> №  </w:t>
      </w:r>
      <w:r w:rsidRPr="00C02830">
        <w:rPr>
          <w:color w:val="000000"/>
          <w:sz w:val="24"/>
          <w:szCs w:val="24"/>
          <w:u w:val="single"/>
        </w:rPr>
        <w:t xml:space="preserve"> 50</w:t>
      </w:r>
      <w:r w:rsidRPr="00C02830">
        <w:rPr>
          <w:rFonts w:ascii="Calibri" w:eastAsia="Times New Roman" w:hAnsi="Calibri" w:cs="Times New Roman"/>
          <w:color w:val="000000"/>
          <w:sz w:val="24"/>
          <w:szCs w:val="24"/>
          <w:u w:val="single"/>
        </w:rPr>
        <w:t xml:space="preserve">   «</w:t>
      </w:r>
      <w:r w:rsidRPr="00C02830">
        <w:rPr>
          <w:rFonts w:ascii="Calibri" w:eastAsia="Times New Roman" w:hAnsi="Calibri" w:cs="Times New Roman"/>
          <w:color w:val="000000"/>
          <w:sz w:val="24"/>
          <w:szCs w:val="24"/>
        </w:rPr>
        <w:t>О  комиссии  по  соблюдению   требований к  служебному  поведению  муниципальных служащих  администрации сельского поселения «</w:t>
      </w:r>
      <w:r w:rsidRPr="00C02830">
        <w:rPr>
          <w:color w:val="000000"/>
          <w:sz w:val="24"/>
          <w:szCs w:val="24"/>
        </w:rPr>
        <w:t>Деревня Нестеры</w:t>
      </w:r>
      <w:r w:rsidRPr="00C02830">
        <w:rPr>
          <w:rFonts w:ascii="Calibri" w:eastAsia="Times New Roman" w:hAnsi="Calibri" w:cs="Times New Roman"/>
          <w:color w:val="000000"/>
          <w:sz w:val="24"/>
          <w:szCs w:val="24"/>
        </w:rPr>
        <w:t>» и  урегулированию   конфликта  интересов.</w:t>
      </w:r>
    </w:p>
    <w:p w:rsidR="00943AA5" w:rsidRDefault="00943AA5" w:rsidP="00943A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</w:t>
      </w:r>
      <w:r w:rsidRPr="00C02830">
        <w:rPr>
          <w:rFonts w:ascii="Calibri" w:eastAsia="Times New Roman" w:hAnsi="Calibri" w:cs="Times New Roman"/>
          <w:color w:val="000000"/>
          <w:sz w:val="24"/>
          <w:szCs w:val="24"/>
        </w:rPr>
        <w:t xml:space="preserve">Утвердить состав </w:t>
      </w:r>
      <w:r w:rsidRPr="00C02830">
        <w:rPr>
          <w:rFonts w:ascii="Calibri" w:eastAsia="Times New Roman" w:hAnsi="Calibri" w:cs="Times New Roman"/>
          <w:bCs/>
          <w:iCs/>
          <w:color w:val="000000"/>
          <w:sz w:val="24"/>
          <w:szCs w:val="24"/>
        </w:rPr>
        <w:t>комиссии по соблюдению требований законодательства о противодействии коррупции  и урегулированию конфликта интересов лицами, замещающими муниципальные должности в МО Сельского поселения «</w:t>
      </w:r>
      <w:r>
        <w:rPr>
          <w:bCs/>
          <w:iCs/>
          <w:color w:val="000000"/>
          <w:sz w:val="24"/>
          <w:szCs w:val="24"/>
        </w:rPr>
        <w:t>Деревня Нестеры</w:t>
      </w:r>
      <w:r w:rsidRPr="00C02830">
        <w:rPr>
          <w:rFonts w:ascii="Calibri" w:eastAsia="Times New Roman" w:hAnsi="Calibri" w:cs="Times New Roman"/>
          <w:bCs/>
          <w:iCs/>
          <w:color w:val="000000"/>
          <w:sz w:val="24"/>
          <w:szCs w:val="24"/>
        </w:rPr>
        <w:t>»</w:t>
      </w:r>
      <w:r w:rsidRPr="00C02830">
        <w:rPr>
          <w:rFonts w:ascii="Calibri" w:eastAsia="Times New Roman" w:hAnsi="Calibri" w:cs="Times New Roman"/>
          <w:bCs/>
          <w:i/>
          <w:iCs/>
          <w:color w:val="000000"/>
          <w:sz w:val="24"/>
          <w:szCs w:val="24"/>
        </w:rPr>
        <w:t>.</w:t>
      </w:r>
      <w:r w:rsidRPr="00C02830">
        <w:rPr>
          <w:rFonts w:ascii="Calibri" w:eastAsia="Times New Roman" w:hAnsi="Calibri" w:cs="Times New Roman"/>
          <w:color w:val="000000"/>
          <w:sz w:val="24"/>
          <w:szCs w:val="24"/>
        </w:rPr>
        <w:t xml:space="preserve"> (Приложение № 2).</w:t>
      </w:r>
    </w:p>
    <w:p w:rsidR="00943AA5" w:rsidRPr="00C02830" w:rsidRDefault="00943AA5" w:rsidP="00943AA5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sz w:val="24"/>
          <w:szCs w:val="24"/>
        </w:rPr>
        <w:t>4.</w:t>
      </w:r>
      <w:r w:rsidRPr="00C02830">
        <w:rPr>
          <w:rFonts w:ascii="Calibri" w:eastAsia="Times New Roman" w:hAnsi="Calibri" w:cs="Times New Roman"/>
          <w:color w:val="000000"/>
          <w:sz w:val="24"/>
          <w:szCs w:val="24"/>
        </w:rPr>
        <w:t>Настоящее решение вступает в силу с момента официального обнародования на доске объявлений в здании администрации сельского поселения «</w:t>
      </w:r>
      <w:r>
        <w:rPr>
          <w:color w:val="000000"/>
          <w:sz w:val="24"/>
          <w:szCs w:val="24"/>
        </w:rPr>
        <w:t>Деревня Нестеры</w:t>
      </w:r>
      <w:r w:rsidRPr="00C02830">
        <w:rPr>
          <w:rFonts w:ascii="Calibri" w:eastAsia="Times New Roman" w:hAnsi="Calibri" w:cs="Times New Roman"/>
          <w:color w:val="000000"/>
          <w:sz w:val="24"/>
          <w:szCs w:val="24"/>
        </w:rPr>
        <w:t>» и на официальном сайте администрации МР «Спас – Деменский район в разделе «сельские поселения»</w:t>
      </w:r>
    </w:p>
    <w:p w:rsidR="00943AA5" w:rsidRDefault="00943AA5" w:rsidP="00943A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</w:t>
      </w:r>
      <w:r w:rsidRPr="00056DE6">
        <w:rPr>
          <w:sz w:val="24"/>
          <w:szCs w:val="24"/>
        </w:rPr>
        <w:t xml:space="preserve"> </w:t>
      </w:r>
      <w:r>
        <w:rPr>
          <w:sz w:val="24"/>
          <w:szCs w:val="24"/>
        </w:rPr>
        <w:t>Настоящее решение вступает в силу со дня обнародования.</w:t>
      </w:r>
    </w:p>
    <w:p w:rsidR="00943AA5" w:rsidRDefault="00943AA5" w:rsidP="00943A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</w:t>
      </w:r>
      <w:r w:rsidRPr="00056DE6">
        <w:rPr>
          <w:sz w:val="24"/>
          <w:szCs w:val="24"/>
        </w:rPr>
        <w:t xml:space="preserve"> </w:t>
      </w:r>
      <w:r>
        <w:rPr>
          <w:sz w:val="24"/>
          <w:szCs w:val="24"/>
        </w:rPr>
        <w:t>Контроль за исполнением настоящего решения оставляю за собой.</w:t>
      </w:r>
    </w:p>
    <w:p w:rsidR="00943AA5" w:rsidRDefault="00943AA5" w:rsidP="00943AA5">
      <w:pPr>
        <w:spacing w:after="0" w:line="240" w:lineRule="auto"/>
        <w:rPr>
          <w:sz w:val="24"/>
          <w:szCs w:val="24"/>
        </w:rPr>
      </w:pPr>
    </w:p>
    <w:p w:rsidR="00943AA5" w:rsidRDefault="00943AA5" w:rsidP="00943A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ВРИО Главы сельского поселения</w:t>
      </w:r>
    </w:p>
    <w:p w:rsidR="00943AA5" w:rsidRDefault="00943AA5" w:rsidP="00943A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«Деревня Нестеры»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Е.А. Пивченкова</w:t>
      </w:r>
    </w:p>
    <w:p w:rsidR="00943AA5" w:rsidRDefault="00943AA5" w:rsidP="00943A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</w:p>
    <w:p w:rsidR="00943AA5" w:rsidRDefault="00943AA5" w:rsidP="00943AA5">
      <w:pPr>
        <w:spacing w:after="0" w:line="240" w:lineRule="auto"/>
        <w:rPr>
          <w:sz w:val="24"/>
          <w:szCs w:val="24"/>
        </w:rPr>
      </w:pPr>
    </w:p>
    <w:p w:rsidR="00943AA5" w:rsidRDefault="00943AA5" w:rsidP="00943AA5">
      <w:pPr>
        <w:spacing w:after="0" w:line="240" w:lineRule="auto"/>
        <w:rPr>
          <w:sz w:val="24"/>
          <w:szCs w:val="24"/>
        </w:rPr>
      </w:pPr>
    </w:p>
    <w:p w:rsidR="00943AA5" w:rsidRDefault="00943AA5" w:rsidP="00943AA5">
      <w:pPr>
        <w:spacing w:after="0" w:line="240" w:lineRule="auto"/>
        <w:rPr>
          <w:sz w:val="24"/>
          <w:szCs w:val="24"/>
        </w:rPr>
      </w:pPr>
    </w:p>
    <w:p w:rsidR="00943AA5" w:rsidRPr="00092BEB" w:rsidRDefault="00943AA5" w:rsidP="00943A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</w:t>
      </w:r>
      <w:r w:rsidRPr="00CC5879">
        <w:rPr>
          <w:rFonts w:ascii="Times New Roman" w:hAnsi="Times New Roman"/>
          <w:color w:val="000000"/>
          <w:szCs w:val="24"/>
        </w:rPr>
        <w:t>Приложение №  1</w:t>
      </w:r>
    </w:p>
    <w:p w:rsidR="00943AA5" w:rsidRPr="00CC5879" w:rsidRDefault="00943AA5" w:rsidP="00943AA5">
      <w:pPr>
        <w:spacing w:after="0" w:line="240" w:lineRule="auto"/>
        <w:jc w:val="right"/>
        <w:rPr>
          <w:rFonts w:ascii="Times New Roman" w:hAnsi="Times New Roman"/>
          <w:color w:val="000000"/>
          <w:szCs w:val="24"/>
        </w:rPr>
      </w:pPr>
      <w:r w:rsidRPr="00CC5879">
        <w:rPr>
          <w:rFonts w:ascii="Times New Roman" w:hAnsi="Times New Roman"/>
          <w:color w:val="000000"/>
          <w:szCs w:val="24"/>
        </w:rPr>
        <w:t xml:space="preserve">к  Решению Сельской Думы  </w:t>
      </w:r>
    </w:p>
    <w:p w:rsidR="00943AA5" w:rsidRPr="00CC5879" w:rsidRDefault="00943AA5" w:rsidP="00943AA5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сельского поселения «Деревня Нестеры</w:t>
      </w:r>
      <w:r w:rsidRPr="00CC5879">
        <w:rPr>
          <w:rFonts w:ascii="Times New Roman" w:hAnsi="Times New Roman"/>
          <w:color w:val="000000"/>
          <w:szCs w:val="24"/>
        </w:rPr>
        <w:t xml:space="preserve">» </w:t>
      </w:r>
    </w:p>
    <w:p w:rsidR="00943AA5" w:rsidRPr="00CC5879" w:rsidRDefault="00943AA5" w:rsidP="00943AA5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Cs w:val="24"/>
          <w:u w:val="single"/>
        </w:rPr>
      </w:pPr>
      <w:r w:rsidRPr="00CC5879">
        <w:rPr>
          <w:rFonts w:ascii="Times New Roman" w:hAnsi="Times New Roman"/>
          <w:color w:val="000000"/>
          <w:szCs w:val="24"/>
        </w:rPr>
        <w:t xml:space="preserve">от </w:t>
      </w:r>
      <w:r w:rsidRPr="00CC5879">
        <w:rPr>
          <w:rFonts w:ascii="Times New Roman" w:hAnsi="Times New Roman"/>
          <w:color w:val="000000"/>
          <w:szCs w:val="24"/>
          <w:u w:val="single"/>
        </w:rPr>
        <w:t xml:space="preserve">  </w:t>
      </w:r>
      <w:r>
        <w:rPr>
          <w:rFonts w:ascii="Times New Roman" w:hAnsi="Times New Roman"/>
          <w:color w:val="000000"/>
          <w:szCs w:val="24"/>
          <w:u w:val="single"/>
        </w:rPr>
        <w:t>06</w:t>
      </w:r>
      <w:r w:rsidRPr="00CC5879">
        <w:rPr>
          <w:rFonts w:ascii="Times New Roman" w:hAnsi="Times New Roman"/>
          <w:color w:val="000000"/>
          <w:szCs w:val="24"/>
          <w:u w:val="single"/>
        </w:rPr>
        <w:t>.0</w:t>
      </w:r>
      <w:r>
        <w:rPr>
          <w:rFonts w:ascii="Times New Roman" w:hAnsi="Times New Roman"/>
          <w:color w:val="000000"/>
          <w:szCs w:val="24"/>
          <w:u w:val="single"/>
        </w:rPr>
        <w:t>7</w:t>
      </w:r>
      <w:r w:rsidRPr="00CC5879">
        <w:rPr>
          <w:rFonts w:ascii="Times New Roman" w:hAnsi="Times New Roman"/>
          <w:color w:val="000000"/>
          <w:szCs w:val="24"/>
          <w:u w:val="single"/>
        </w:rPr>
        <w:t xml:space="preserve">.2020 года </w:t>
      </w:r>
      <w:r w:rsidRPr="00CC5879">
        <w:rPr>
          <w:rFonts w:ascii="Times New Roman" w:hAnsi="Times New Roman"/>
          <w:color w:val="000000"/>
          <w:szCs w:val="24"/>
        </w:rPr>
        <w:t xml:space="preserve"> №  </w:t>
      </w:r>
      <w:r w:rsidRPr="00CC5879">
        <w:rPr>
          <w:rFonts w:ascii="Times New Roman" w:hAnsi="Times New Roman"/>
          <w:color w:val="000000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Cs w:val="24"/>
          <w:u w:val="single"/>
        </w:rPr>
        <w:t>229</w:t>
      </w:r>
      <w:r w:rsidRPr="00CC5879">
        <w:rPr>
          <w:rFonts w:ascii="Times New Roman" w:hAnsi="Times New Roman"/>
          <w:color w:val="000000"/>
          <w:szCs w:val="24"/>
          <w:u w:val="single"/>
        </w:rPr>
        <w:t xml:space="preserve"> </w:t>
      </w:r>
    </w:p>
    <w:p w:rsidR="00943AA5" w:rsidRPr="00CC5879" w:rsidRDefault="00943AA5" w:rsidP="00943AA5">
      <w:pPr>
        <w:shd w:val="clear" w:color="auto" w:fill="FFFFFF"/>
        <w:spacing w:before="100" w:beforeAutospacing="1" w:after="100" w:afterAutospacing="1"/>
        <w:ind w:left="720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Положение</w:t>
      </w:r>
    </w:p>
    <w:p w:rsidR="00943AA5" w:rsidRPr="00CC5879" w:rsidRDefault="00943AA5" w:rsidP="00943AA5">
      <w:pPr>
        <w:shd w:val="clear" w:color="auto" w:fill="FFFFFF"/>
        <w:spacing w:before="100" w:beforeAutospacing="1" w:after="100" w:afterAutospacing="1"/>
        <w:ind w:left="720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о комиссии по соблюдению требований законодательства о противодействии коррупции  и урегулированию конфликта интересов лицами, замещающими муниципальные должности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 xml:space="preserve"> в МО Сельского поселения «Деревня Нестеры</w:t>
      </w:r>
      <w:r w:rsidRPr="00CC587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»».</w:t>
      </w:r>
    </w:p>
    <w:p w:rsidR="00943AA5" w:rsidRPr="00CC5879" w:rsidRDefault="00943AA5" w:rsidP="00943AA5">
      <w:pPr>
        <w:shd w:val="clear" w:color="auto" w:fill="FFFFFF"/>
        <w:spacing w:before="100" w:beforeAutospacing="1" w:after="100" w:afterAutospacing="1"/>
        <w:ind w:left="72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1.</w:t>
      </w: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Общие положения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 xml:space="preserve">1.1. Настоящим Положением определяется порядок формирования и деятельности комиссии по соблюдению требований законодательства о противодействии коррупции и урегулированию конфликта интересов </w:t>
      </w:r>
      <w:r w:rsidRPr="00E127D0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замещающим</w:t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и муниципальные должности в МО сельского поселения «Деревня Нестеры</w:t>
      </w:r>
      <w:r w:rsidRPr="00E127D0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»</w:t>
      </w:r>
      <w:r w:rsidRPr="00CC5879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</w:rPr>
        <w:t>.</w:t>
      </w: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 xml:space="preserve">  (далее – комиссия).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 xml:space="preserve">1.2. Комиссия в своей деятельности руководствуются Конституцией Российской Федерации, федеральными законами «О противодействии коррупции» № 273-ФЗ от 25.12.2008г., «О муниципальной службе в Российской Федерации» № 25-ФЗ от 02.03.2007г. (с учетом изменений и дополнений), Указом Президента Российской Федерации «О комиссиях по соблюдению требований к служебному поведению Федеральных государственных служащих и урегулированию конфликта интересов» № 821 от 01.07.2010 года, иными правовыми актами Калужской области, правовыми актами </w:t>
      </w:r>
      <w:r w:rsidRPr="00CC5879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МО сельского поселения «Деревня Нестеры</w:t>
      </w:r>
      <w:r w:rsidRPr="00E127D0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».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1.3. Основной задачей комиссий является содействие: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а) в обеспечении соблюдения муниципальными служащими админист</w:t>
      </w:r>
      <w:r>
        <w:rPr>
          <w:rFonts w:ascii="Times New Roman" w:eastAsia="Times New Roman" w:hAnsi="Times New Roman"/>
          <w:color w:val="000000"/>
          <w:sz w:val="24"/>
          <w:szCs w:val="24"/>
        </w:rPr>
        <w:t>рации Сельского поселения «Деревня Нестеры</w:t>
      </w: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» (далее – муниципальные служащие),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25.12.2008г. № 273-ФЗ «О противодействии коррупции», Федеральным законом от 02.03.2007г. № 25-ФЗ «О муниципальной службе в Российской Федерации», другими федеральными законами (далее – требования к служебному поведению и (или) требования об урегулировании конфликта интересов);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б) в осуществлении в админист</w:t>
      </w:r>
      <w:r>
        <w:rPr>
          <w:rFonts w:ascii="Times New Roman" w:eastAsia="Times New Roman" w:hAnsi="Times New Roman"/>
          <w:color w:val="000000"/>
          <w:sz w:val="24"/>
          <w:szCs w:val="24"/>
        </w:rPr>
        <w:t>рации Сельского поселения «Деревня Нестеры</w:t>
      </w: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» мер по предупреждению коррупции.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1.4.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админист</w:t>
      </w:r>
      <w:r>
        <w:rPr>
          <w:rFonts w:ascii="Times New Roman" w:eastAsia="Times New Roman" w:hAnsi="Times New Roman"/>
          <w:color w:val="000000"/>
          <w:sz w:val="24"/>
          <w:szCs w:val="24"/>
        </w:rPr>
        <w:t>рации Сельского поселения «Деревня Нестеры</w:t>
      </w: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».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943AA5" w:rsidRPr="00CC5879" w:rsidRDefault="00943AA5" w:rsidP="00943A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Порядок формирования комиссии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2.1. Комиссия образуется муниципальным правовым актом</w:t>
      </w:r>
      <w:r>
        <w:rPr>
          <w:rFonts w:ascii="Times New Roman" w:eastAsia="Times New Roman" w:hAnsi="Times New Roman"/>
          <w:color w:val="000000"/>
          <w:sz w:val="24"/>
          <w:szCs w:val="24"/>
        </w:rPr>
        <w:t>  Сельского поселения «Деревня Нестеры</w:t>
      </w: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 xml:space="preserve">». Указанным правовым актом  утверждаются состав комиссии и порядок ее работы. 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2.2. В состав комиссии входят: председатель комиссии (работодатель),  заместитель председателя комиссии (назначается г</w:t>
      </w:r>
      <w:r>
        <w:rPr>
          <w:rFonts w:ascii="Times New Roman" w:eastAsia="Times New Roman" w:hAnsi="Times New Roman"/>
          <w:color w:val="000000"/>
          <w:sz w:val="24"/>
          <w:szCs w:val="24"/>
        </w:rPr>
        <w:t>лавой Сельского поселения «Деревня Нестеры</w:t>
      </w: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» из числа членов комиссии), секретаря и членов комиссии. 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2.3. В состав комиссии могут входить:</w:t>
      </w:r>
    </w:p>
    <w:p w:rsidR="00943AA5" w:rsidRPr="00CC5879" w:rsidRDefault="00943AA5" w:rsidP="00943A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Глава Сельского поселения «Деревня Нестеры</w:t>
      </w: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»;</w:t>
      </w:r>
    </w:p>
    <w:p w:rsidR="00943AA5" w:rsidRPr="00CC5879" w:rsidRDefault="00943AA5" w:rsidP="00943A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другие представители админист</w:t>
      </w:r>
      <w:r>
        <w:rPr>
          <w:rFonts w:ascii="Times New Roman" w:eastAsia="Times New Roman" w:hAnsi="Times New Roman"/>
          <w:color w:val="000000"/>
          <w:sz w:val="24"/>
          <w:szCs w:val="24"/>
        </w:rPr>
        <w:t>рации Сельского поселения «Деревня Нестеры</w:t>
      </w: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»;</w:t>
      </w:r>
    </w:p>
    <w:p w:rsidR="00943AA5" w:rsidRPr="00CC5879" w:rsidRDefault="00943AA5" w:rsidP="00943A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представитель отдела по профилактике коррупционных правонарушений администрации Губернатора Калужской области (по согласованию), представители профессиональных образовательных учреждений и организаций дополнительного профессионального и высшего образования (по согласованию);</w:t>
      </w:r>
    </w:p>
    <w:p w:rsidR="00943AA5" w:rsidRPr="00CC5879" w:rsidRDefault="00943AA5" w:rsidP="00943A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депутаты.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2.4. Число членов комиссии, не замещающих должности муниципальной службы, должно составлять не менее одной четверти от общего числа членов комиссии.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2.5.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2.6. В заседаниях комиссии с правом совещательного голоса могут участвовать: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а) муниципальный служащий,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интересов; должностные лица других государственных органов,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–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2.7.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администрации, недопустимо.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2.8.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943AA5" w:rsidRPr="00CC5879" w:rsidRDefault="00943AA5" w:rsidP="00943A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Порядок работы комиссии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3.1. Основаниями для проведения заседания комиссии являются: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а) представление г</w:t>
      </w:r>
      <w:r>
        <w:rPr>
          <w:rFonts w:ascii="Times New Roman" w:eastAsia="Times New Roman" w:hAnsi="Times New Roman"/>
          <w:color w:val="000000"/>
          <w:sz w:val="24"/>
          <w:szCs w:val="24"/>
        </w:rPr>
        <w:t>лавой Сельского поселения «Деревня Нестеры</w:t>
      </w: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», в соответствии с пунктом 31 Положения о проверке достоверности и полноты сведений, представляемых гражданами, претендующими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РФ от 21.09.2009 № 1065 (далее – Положение о проверке достоверности и полноты сведений), материалов проверки, свидетельствующих:</w:t>
      </w:r>
    </w:p>
    <w:p w:rsidR="00943AA5" w:rsidRPr="00CC5879" w:rsidRDefault="00943AA5" w:rsidP="00943AA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о представлении муниципальным служащим недостоверных или неполных сведений, предусмотренных названным Положением;</w:t>
      </w:r>
    </w:p>
    <w:p w:rsidR="00943AA5" w:rsidRPr="00CC5879" w:rsidRDefault="00943AA5" w:rsidP="00943AA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б) поступившее должностному  лицу, ответственному за кадровую работу структурных подразделений администрации:</w:t>
      </w:r>
    </w:p>
    <w:p w:rsidR="00943AA5" w:rsidRPr="00CC5879" w:rsidRDefault="00943AA5" w:rsidP="00943AA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обращение гражданина, замещавшего муниципальную должность муниципальной службы, включенную в Перечень должностей, утвержденный в соответствии с пунктом 1 статьи 12 Федерального закона «О противодействии коррупции» № 273-ФЗ от 25.12.2008г.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943AA5" w:rsidRPr="00CC5879" w:rsidRDefault="00943AA5" w:rsidP="00943AA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943AA5" w:rsidRPr="00CC5879" w:rsidRDefault="00943AA5" w:rsidP="00943AA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заявление муниципального служащего о невозможности выполнить требования </w:t>
      </w:r>
      <w:hyperlink r:id="rId5" w:anchor="/document/99/499018380/" w:history="1">
        <w:r w:rsidRPr="00CC5879">
          <w:rPr>
            <w:rFonts w:ascii="Times New Roman" w:eastAsia="Times New Roman" w:hAnsi="Times New Roman"/>
            <w:color w:val="000000"/>
            <w:sz w:val="24"/>
            <w:szCs w:val="24"/>
          </w:rPr>
          <w:t>Федерального закона от 7 мая 2013 года № 79-ФЗ “О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инструментами”</w:t>
        </w:r>
      </w:hyperlink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,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943AA5" w:rsidRPr="00CC5879" w:rsidRDefault="00943AA5" w:rsidP="00943AA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 xml:space="preserve">в) указание </w:t>
      </w:r>
      <w:r>
        <w:rPr>
          <w:rFonts w:ascii="Times New Roman" w:eastAsia="Times New Roman" w:hAnsi="Times New Roman"/>
          <w:color w:val="000000"/>
          <w:sz w:val="24"/>
          <w:szCs w:val="24"/>
        </w:rPr>
        <w:t>главы Сельского поселения «Деревня Нестеры</w:t>
      </w: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»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</w:t>
      </w:r>
      <w:r>
        <w:rPr>
          <w:rFonts w:ascii="Times New Roman" w:eastAsia="Times New Roman" w:hAnsi="Times New Roman"/>
          <w:color w:val="000000"/>
          <w:sz w:val="24"/>
          <w:szCs w:val="24"/>
        </w:rPr>
        <w:t>рации Сельского поселения «Деревня Нестеры</w:t>
      </w: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» мер по предупреждению коррупции;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г) представление г</w:t>
      </w:r>
      <w:r>
        <w:rPr>
          <w:rFonts w:ascii="Times New Roman" w:eastAsia="Times New Roman" w:hAnsi="Times New Roman"/>
          <w:color w:val="000000"/>
          <w:sz w:val="24"/>
          <w:szCs w:val="24"/>
        </w:rPr>
        <w:t>лавой Сельского поселения «Деревня Нестеры</w:t>
      </w: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» материалов проверки, свидетельствующих о представлении муниципальными служащими администрации недостоверных или неполных сведений, предусмотренных </w:t>
      </w:r>
      <w:hyperlink r:id="rId6" w:anchor="/document/99/902383514/XA00M6A2MF/" w:history="1">
        <w:r w:rsidRPr="00CC5879">
          <w:rPr>
            <w:rFonts w:ascii="Times New Roman" w:eastAsia="Times New Roman" w:hAnsi="Times New Roman"/>
            <w:color w:val="000000"/>
            <w:sz w:val="24"/>
            <w:szCs w:val="24"/>
          </w:rPr>
          <w:t>частью 1 статьи 3 Федерального закона от 3 декабря 2012 года № 230-ФЗ “О контроле за соответствием расходов лиц, замещающих государственные должности, и иных лиц их доходам”</w:t>
        </w:r>
      </w:hyperlink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д) поступившее в соответствии с </w:t>
      </w:r>
      <w:hyperlink r:id="rId7" w:anchor="/document/99/902135263/XA00M762MV/" w:history="1">
        <w:r w:rsidRPr="00CC5879">
          <w:rPr>
            <w:rFonts w:ascii="Times New Roman" w:eastAsia="Times New Roman" w:hAnsi="Times New Roman"/>
            <w:color w:val="000000"/>
            <w:sz w:val="24"/>
            <w:szCs w:val="24"/>
          </w:rPr>
          <w:t>частью 4 статьи 12 Федерального закона от 25 декабря 2008 года № 273-ФЗ “О противодействии коррупции”</w:t>
        </w:r>
      </w:hyperlink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 и </w:t>
      </w:r>
      <w:hyperlink r:id="rId8" w:anchor="/document/99/901807664/XA00M9C2NA/" w:history="1">
        <w:r w:rsidRPr="00CC5879">
          <w:rPr>
            <w:rFonts w:ascii="Times New Roman" w:eastAsia="Times New Roman" w:hAnsi="Times New Roman"/>
            <w:color w:val="000000"/>
            <w:sz w:val="24"/>
            <w:szCs w:val="24"/>
          </w:rPr>
          <w:t>статьей 64.1 Трудового кодекса Российской Федерации</w:t>
        </w:r>
      </w:hyperlink>
      <w:r w:rsidRPr="00CC5879">
        <w:rPr>
          <w:rFonts w:ascii="Times New Roman" w:eastAsia="Times New Roman" w:hAnsi="Times New Roman"/>
          <w:color w:val="000000"/>
          <w:sz w:val="24"/>
          <w:szCs w:val="24"/>
        </w:rPr>
        <w:t xml:space="preserve">  в администрацию Сельского поселения </w:t>
      </w:r>
      <w:r>
        <w:rPr>
          <w:rFonts w:ascii="Times New Roman" w:eastAsia="Times New Roman" w:hAnsi="Times New Roman"/>
          <w:color w:val="000000"/>
          <w:sz w:val="24"/>
          <w:szCs w:val="24"/>
        </w:rPr>
        <w:t>«Деревня Нестеры</w:t>
      </w: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» уведомление коммерческой или некоммерческой организации о заключении с гражданином, замещавшим должность муниципальной службы в админист</w:t>
      </w:r>
      <w:r>
        <w:rPr>
          <w:rFonts w:ascii="Times New Roman" w:eastAsia="Times New Roman" w:hAnsi="Times New Roman"/>
          <w:color w:val="000000"/>
          <w:sz w:val="24"/>
          <w:szCs w:val="24"/>
        </w:rPr>
        <w:t>рации Сельского поселения «Деревня Нестеры</w:t>
      </w: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»,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админист</w:t>
      </w:r>
      <w:r>
        <w:rPr>
          <w:rFonts w:ascii="Times New Roman" w:eastAsia="Times New Roman" w:hAnsi="Times New Roman"/>
          <w:color w:val="000000"/>
          <w:sz w:val="24"/>
          <w:szCs w:val="24"/>
        </w:rPr>
        <w:t>рации Сельского поселения «Деревня Нестеры</w:t>
      </w: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»,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3.2.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3.2.1. Обращение, указанное в абзаце втором </w:t>
      </w:r>
      <w:hyperlink r:id="rId9" w:anchor="/document/99/902223653/XA00M862N3/" w:history="1">
        <w:r w:rsidRPr="00CC5879">
          <w:rPr>
            <w:rFonts w:ascii="Times New Roman" w:eastAsia="Times New Roman" w:hAnsi="Times New Roman"/>
            <w:color w:val="000000"/>
            <w:sz w:val="24"/>
            <w:szCs w:val="24"/>
          </w:rPr>
          <w:t>подпункта “б” п. 3.1 настоящего Положения</w:t>
        </w:r>
      </w:hyperlink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, (подается гражданином, замещавшим должность муниципальной службы в админист</w:t>
      </w:r>
      <w:r>
        <w:rPr>
          <w:rFonts w:ascii="Times New Roman" w:eastAsia="Times New Roman" w:hAnsi="Times New Roman"/>
          <w:color w:val="000000"/>
          <w:sz w:val="24"/>
          <w:szCs w:val="24"/>
        </w:rPr>
        <w:t>рации Сельского поселения «Деревня Нестеры</w:t>
      </w: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»).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Лицо, ответственное за работу с кадрами админист</w:t>
      </w:r>
      <w:r>
        <w:rPr>
          <w:rFonts w:ascii="Times New Roman" w:eastAsia="Times New Roman" w:hAnsi="Times New Roman"/>
          <w:color w:val="000000"/>
          <w:sz w:val="24"/>
          <w:szCs w:val="24"/>
        </w:rPr>
        <w:t>рации Сельского поселения «Деревня Нестеры</w:t>
      </w: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» по профилактике коррупционных и иных правонарушений осуществляет рассмотрение обращения, по результатам которого подготавливает мотивированное заключение по существу обращения с учетом требований </w:t>
      </w:r>
      <w:hyperlink r:id="rId10" w:anchor="/document/99/902135263/XA00M362MC/" w:history="1">
        <w:r w:rsidRPr="00CC5879">
          <w:rPr>
            <w:rFonts w:ascii="Times New Roman" w:eastAsia="Times New Roman" w:hAnsi="Times New Roman"/>
            <w:color w:val="000000"/>
            <w:sz w:val="24"/>
            <w:szCs w:val="24"/>
          </w:rPr>
          <w:t>статьи 12 Федерального закона от 25 декабря 2008 года № 273-ФЗ “О противодействии коррупции”</w:t>
        </w:r>
      </w:hyperlink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3.2.2. Обращение, указанное в абзаце втором </w:t>
      </w:r>
      <w:hyperlink r:id="rId11" w:anchor="/document/99/902223653/XA00M862N3/" w:history="1">
        <w:r w:rsidRPr="00CC5879">
          <w:rPr>
            <w:rFonts w:ascii="Times New Roman" w:eastAsia="Times New Roman" w:hAnsi="Times New Roman"/>
            <w:color w:val="000000"/>
            <w:sz w:val="24"/>
            <w:szCs w:val="24"/>
          </w:rPr>
          <w:t>подпункта “б” пункта 3.1. настоящего Положения</w:t>
        </w:r>
      </w:hyperlink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3.2.3. Уведомление, указанное в </w:t>
      </w:r>
      <w:hyperlink r:id="rId12" w:anchor="/document/99/902223653/XA00MEO2O0/" w:history="1">
        <w:r w:rsidRPr="00CC5879">
          <w:rPr>
            <w:rFonts w:ascii="Times New Roman" w:eastAsia="Times New Roman" w:hAnsi="Times New Roman"/>
            <w:color w:val="000000"/>
            <w:sz w:val="24"/>
            <w:szCs w:val="24"/>
          </w:rPr>
          <w:t>подпункте “д” пункта 3.3.  настоящего Положения</w:t>
        </w:r>
      </w:hyperlink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, рассматривается лицом, ответственным за работу с кадрами админист</w:t>
      </w:r>
      <w:r>
        <w:rPr>
          <w:rFonts w:ascii="Times New Roman" w:eastAsia="Times New Roman" w:hAnsi="Times New Roman"/>
          <w:color w:val="000000"/>
          <w:sz w:val="24"/>
          <w:szCs w:val="24"/>
        </w:rPr>
        <w:t>рации Сельского поселения «Деревня Нестеры</w:t>
      </w: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»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муниципальной  службы в администрации, требований </w:t>
      </w:r>
      <w:hyperlink r:id="rId13" w:anchor="/document/99/902135263/XA00M362MC/" w:history="1">
        <w:r w:rsidRPr="00CC5879">
          <w:rPr>
            <w:rFonts w:ascii="Times New Roman" w:eastAsia="Times New Roman" w:hAnsi="Times New Roman"/>
            <w:color w:val="000000"/>
            <w:sz w:val="24"/>
            <w:szCs w:val="24"/>
          </w:rPr>
          <w:t>статьи 12 Федерального закона от 25 декабря 2008 года № 273-ФЗ “О противодействии коррупции”</w:t>
        </w:r>
      </w:hyperlink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3.2.4. Уведомление, указанное в абзаце пятом подпункта “б” пункта 3.1 настоящего Положения, рассматривается лицом, ответственным за работу с кадрами админист</w:t>
      </w:r>
      <w:r>
        <w:rPr>
          <w:rFonts w:ascii="Times New Roman" w:eastAsia="Times New Roman" w:hAnsi="Times New Roman"/>
          <w:color w:val="000000"/>
          <w:sz w:val="24"/>
          <w:szCs w:val="24"/>
        </w:rPr>
        <w:t>рации Сельского поселения «Деревня Нестеры</w:t>
      </w: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» 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3.2.5. При подготовке мотивированного заключения по результатам рассмотрения обращения, указанного в абзаце втором подпункта “б” пункта 3.1. настоящего Положения, или уведомлений, указанных в абзаце пятом подпункта “б” и подпункте “д” пункта 3.1. настоящего Положения, должностное лицо, ответственное за работу с кадрами админист</w:t>
      </w:r>
      <w:r>
        <w:rPr>
          <w:rFonts w:ascii="Times New Roman" w:eastAsia="Times New Roman" w:hAnsi="Times New Roman"/>
          <w:color w:val="000000"/>
          <w:sz w:val="24"/>
          <w:szCs w:val="24"/>
        </w:rPr>
        <w:t>рации Сельского поселения «Деревня Нестеры</w:t>
      </w: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 xml:space="preserve">» имеет право проводить собеседование с муниципальным служащим, представившим обращение или уведомление, получать от него письменные пояснения, 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Глава Сельского поселения «Деревня Нестеры</w:t>
      </w: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» 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3.3. Мотивированные заключения, предусмотренные пунктами 3.2.1, 3.2.3 и 3.2.4 настоящего Положения, должны содержать: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а) информацию, изложенную в обращениях или уведомлениях, указанных в абзацах втором и пятом подпункта “б” и подпункте “д” пункта 3.1. настоящего Положения;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в) мотивированный вывод по результатам предварительного рассмотрения обращений и уведомлений, указанных в абзацах втором и пятом подпункта “б” и подпункте “д” пункта 3.1. настоящего Положения, а также рекомендации для принятия одного из решений в соответствии с пунктами  5.3, 5.4.3, 5.5.1 настоящего Положения или иного решения.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3.4. Председатель комиссии, при поступлении к нему в установленном порядке информации, содержащей основания для проведения заседания комиссии: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3.4.1 и 3.4.2 настоящего Положения;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администрацию Сельского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поселения «Деревня Нестеры</w:t>
      </w: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» по профилактике коррупционных и иных правонарушений либо лицу, ответственному за работу с кадрами админист</w:t>
      </w:r>
      <w:r>
        <w:rPr>
          <w:rFonts w:ascii="Times New Roman" w:eastAsia="Times New Roman" w:hAnsi="Times New Roman"/>
          <w:color w:val="000000"/>
          <w:sz w:val="24"/>
          <w:szCs w:val="24"/>
        </w:rPr>
        <w:t>рации Сельского поселения «Деревня Нестеры</w:t>
      </w: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» и с результатами ее проверки;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в) рассматривает ходатайства о приглашении на заседание комиссии лиц, указанных в </w:t>
      </w:r>
      <w:hyperlink r:id="rId14" w:anchor="/document/99/902223653/XA00MA42N8/" w:history="1">
        <w:r w:rsidRPr="00CC5879">
          <w:rPr>
            <w:rFonts w:ascii="Times New Roman" w:eastAsia="Times New Roman" w:hAnsi="Times New Roman"/>
            <w:color w:val="000000"/>
            <w:sz w:val="24"/>
            <w:szCs w:val="24"/>
          </w:rPr>
          <w:t>подпункте “б” пункта 2.6. настоящего Положения</w:t>
        </w:r>
      </w:hyperlink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3.4.1.  Заседание комиссии по рассмотрению заявлений, указанных в абзацах третьем и четвертом подпункта “б” пункта 3.1.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3.4.2. Уведомление, указанное в подпункте “д” пункта 3.1. настоящего Положения, как правило, рассматривается на очередном (плановом) заседании комиссии.</w:t>
      </w:r>
    </w:p>
    <w:p w:rsidR="00943AA5" w:rsidRPr="00CC5879" w:rsidRDefault="00943AA5" w:rsidP="00943AA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Проведение заседаний комиссии.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4.1.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подпунктом “б” пункта 3.1. настоящего Положения.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4.1.1. Заседания комиссии могут проводиться в отсутствие муниципального служащего или гражданина в случае: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а) если в обращении, заявлении или уведомлении, предусмотренных подпунктом “б” пункта 3.1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4.2. На заседании комиссии заслушиваются пояснения муниципального служащего (с его согласия) и иных лиц, рассматриваются материалы по существу предъявляемых муниципальному служащему претензий, а также дополнительные материалы.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4.3.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943AA5" w:rsidRPr="00CC5879" w:rsidRDefault="00943AA5" w:rsidP="00943AA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Решение комиссии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5.1. По итогам рассмотрения вопроса, указанного в абзаце втором подпункта “а” пункта 3.1. настоящего Положения, комиссия принимает одно из следующих решений: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а) установить, что сведения, представленные муниципальным служащим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и муниципальными  служащими админист</w:t>
      </w:r>
      <w:r>
        <w:rPr>
          <w:rFonts w:ascii="Times New Roman" w:eastAsia="Times New Roman" w:hAnsi="Times New Roman"/>
          <w:color w:val="000000"/>
          <w:sz w:val="24"/>
          <w:szCs w:val="24"/>
        </w:rPr>
        <w:t>рации Сельского поселения «Деревня Нестеры</w:t>
      </w: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»  являются достоверными и полными;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б) установить, что сведения, представленные муниципальным служащим в соответствии с Положением о проверке достоверности и полноты  сведений, представляемых гражданами, претендующими на замещение должностей муниципальной службы и муниципальными служащими админист</w:t>
      </w:r>
      <w:r>
        <w:rPr>
          <w:rFonts w:ascii="Times New Roman" w:eastAsia="Times New Roman" w:hAnsi="Times New Roman"/>
          <w:color w:val="000000"/>
          <w:sz w:val="24"/>
          <w:szCs w:val="24"/>
        </w:rPr>
        <w:t>рации Сельского поселения «Деревня Нестеры</w:t>
      </w: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», являются недостоверными и (или) неполными. В этом случае комиссия рекоме</w:t>
      </w:r>
      <w:r>
        <w:rPr>
          <w:rFonts w:ascii="Times New Roman" w:eastAsia="Times New Roman" w:hAnsi="Times New Roman"/>
          <w:color w:val="000000"/>
          <w:sz w:val="24"/>
          <w:szCs w:val="24"/>
        </w:rPr>
        <w:t>ндует Сельского поселения «Деревня Нестеры</w:t>
      </w: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» применить к муниципальному служащему конкретную меру ответственности.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5.2. По итогам рассмотрения вопроса, указанного в абзаце третьем </w:t>
      </w:r>
      <w:hyperlink r:id="rId15" w:anchor="/document/99/902223653/XA00M7K2N0/" w:history="1">
        <w:r w:rsidRPr="00CC5879">
          <w:rPr>
            <w:rFonts w:ascii="Times New Roman" w:eastAsia="Times New Roman" w:hAnsi="Times New Roman"/>
            <w:color w:val="000000"/>
            <w:sz w:val="24"/>
            <w:szCs w:val="24"/>
          </w:rPr>
          <w:t>подпункта “а” пункта 3.1. настоящего Положения</w:t>
        </w:r>
      </w:hyperlink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, комиссия принимает одно из следующих решений: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администрации Сельского поселения </w:t>
      </w:r>
      <w:r>
        <w:rPr>
          <w:rFonts w:ascii="Times New Roman" w:eastAsia="Times New Roman" w:hAnsi="Times New Roman"/>
          <w:color w:val="000000"/>
          <w:sz w:val="24"/>
          <w:szCs w:val="24"/>
        </w:rPr>
        <w:t>«Деревня Нестеры</w:t>
      </w: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»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5.3. По итогам рассмотрения вопроса, указанного в абзаце втором </w:t>
      </w:r>
      <w:hyperlink r:id="rId16" w:anchor="/document/99/902223653/XA00M862N3/" w:history="1">
        <w:r w:rsidRPr="00CC5879">
          <w:rPr>
            <w:rFonts w:ascii="Times New Roman" w:eastAsia="Times New Roman" w:hAnsi="Times New Roman"/>
            <w:color w:val="000000"/>
            <w:sz w:val="24"/>
            <w:szCs w:val="24"/>
          </w:rPr>
          <w:t>подпункта “б” пункта 3.1. настоящего Положения</w:t>
        </w:r>
      </w:hyperlink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, комиссия принимает одно из следующих решений: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5.4. По итогам рассмотрения вопроса, указанного в абзаце третьем </w:t>
      </w:r>
      <w:hyperlink r:id="rId17" w:anchor="/document/99/902223653/XA00M862N3/" w:history="1">
        <w:r w:rsidRPr="00CC5879">
          <w:rPr>
            <w:rFonts w:ascii="Times New Roman" w:eastAsia="Times New Roman" w:hAnsi="Times New Roman"/>
            <w:color w:val="000000"/>
            <w:sz w:val="24"/>
            <w:szCs w:val="24"/>
          </w:rPr>
          <w:t>подпункта “б” пункта 3.1. настоящего Положения</w:t>
        </w:r>
      </w:hyperlink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, комиссия принимает одно из следующих решений: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 xml:space="preserve"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>
        <w:rPr>
          <w:rFonts w:ascii="Times New Roman" w:eastAsia="Times New Roman" w:hAnsi="Times New Roman"/>
          <w:color w:val="000000"/>
          <w:sz w:val="24"/>
          <w:szCs w:val="24"/>
        </w:rPr>
        <w:t>главе Сельского поселения «Деревня Нестеры</w:t>
      </w: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» применить к муниципальному служащему конкретную меру ответственности.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5.4.1. По итогам рассмотрения вопроса, указанного в </w:t>
      </w:r>
      <w:hyperlink r:id="rId18" w:anchor="/document/99/902223653/XA00M7K2N7/" w:history="1">
        <w:r w:rsidRPr="00CC5879">
          <w:rPr>
            <w:rFonts w:ascii="Times New Roman" w:eastAsia="Times New Roman" w:hAnsi="Times New Roman"/>
            <w:color w:val="000000"/>
            <w:sz w:val="24"/>
            <w:szCs w:val="24"/>
          </w:rPr>
          <w:t>подпункте “г” пункта 3.1. настоящего Положения</w:t>
        </w:r>
      </w:hyperlink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, комиссия принимает одно из следующих решений: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а) признать, что сведения, представленные муниципальным служащим в соответствии с </w:t>
      </w:r>
      <w:hyperlink r:id="rId19" w:anchor="/document/99/902383514/XA00M6A2MF/" w:history="1">
        <w:r w:rsidRPr="00CC5879">
          <w:rPr>
            <w:rFonts w:ascii="Times New Roman" w:eastAsia="Times New Roman" w:hAnsi="Times New Roman"/>
            <w:color w:val="000000"/>
            <w:sz w:val="24"/>
            <w:szCs w:val="24"/>
          </w:rPr>
          <w:t>частью 1 статьи 3 Федерального закона “О контроле за соответствием расходов лиц, замещающих государственные должности, и иных лиц их доходам”</w:t>
        </w:r>
      </w:hyperlink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, являются достоверными и полными;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б) признать, что сведения, представленные муниципальным служащим в соответствии с </w:t>
      </w:r>
      <w:hyperlink r:id="rId20" w:anchor="/document/99/902383514/XA00M6A2MF/" w:history="1">
        <w:r w:rsidRPr="00CC5879">
          <w:rPr>
            <w:rFonts w:ascii="Times New Roman" w:eastAsia="Times New Roman" w:hAnsi="Times New Roman"/>
            <w:color w:val="000000"/>
            <w:sz w:val="24"/>
            <w:szCs w:val="24"/>
          </w:rPr>
          <w:t>частью 1 статьи 3 Федерального закона “О контроле за соответствием расходов лиц, замещающих государственные должности, и иных лиц их доходам”</w:t>
        </w:r>
      </w:hyperlink>
      <w:r w:rsidRPr="00CC5879">
        <w:rPr>
          <w:rFonts w:ascii="Times New Roman" w:eastAsia="Times New Roman" w:hAnsi="Times New Roman"/>
          <w:color w:val="000000"/>
          <w:sz w:val="24"/>
          <w:szCs w:val="24"/>
        </w:rPr>
        <w:t xml:space="preserve">, являются недостоверными и (или) неполными. В этом случае комиссия рекомендует </w:t>
      </w:r>
      <w:r>
        <w:rPr>
          <w:rFonts w:ascii="Times New Roman" w:eastAsia="Times New Roman" w:hAnsi="Times New Roman"/>
          <w:color w:val="000000"/>
          <w:sz w:val="24"/>
          <w:szCs w:val="24"/>
        </w:rPr>
        <w:t>главе Сельского поселения «Деревня Нестеры</w:t>
      </w: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»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5.4.2. По итогам рассмотрения вопроса, указанного в абзаце четвертом </w:t>
      </w:r>
      <w:hyperlink r:id="rId21" w:anchor="/document/99/902223653/XA00M862N3/" w:history="1">
        <w:r w:rsidRPr="00CC5879">
          <w:rPr>
            <w:rFonts w:ascii="Times New Roman" w:eastAsia="Times New Roman" w:hAnsi="Times New Roman"/>
            <w:color w:val="000000"/>
            <w:sz w:val="24"/>
            <w:szCs w:val="24"/>
          </w:rPr>
          <w:t>подпункта “б” пункта 3.1. настоящего Положения</w:t>
        </w:r>
      </w:hyperlink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, комиссия принимает одно из следующих решений: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а) признать, что обстоятельства, препятствующие выполнению требований </w:t>
      </w:r>
      <w:hyperlink r:id="rId22" w:anchor="/document/99/499018380/" w:history="1">
        <w:r w:rsidRPr="00CC5879">
          <w:rPr>
            <w:rFonts w:ascii="Times New Roman" w:eastAsia="Times New Roman" w:hAnsi="Times New Roman"/>
            <w:color w:val="000000"/>
            <w:sz w:val="24"/>
            <w:szCs w:val="24"/>
          </w:rPr>
          <w:t>Федерального закона “О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инструментами”</w:t>
        </w:r>
      </w:hyperlink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, являются объективными и уважительными;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б) признать, что обстоятельства, препятствующие выполнению требований </w:t>
      </w:r>
      <w:hyperlink r:id="rId23" w:anchor="/document/99/499018380/" w:history="1">
        <w:r w:rsidRPr="00CC5879">
          <w:rPr>
            <w:rFonts w:ascii="Times New Roman" w:eastAsia="Times New Roman" w:hAnsi="Times New Roman"/>
            <w:color w:val="000000"/>
            <w:sz w:val="24"/>
            <w:szCs w:val="24"/>
          </w:rPr>
          <w:t>Федерального закона “О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инструментами”</w:t>
        </w:r>
      </w:hyperlink>
      <w:r w:rsidRPr="00CC5879">
        <w:rPr>
          <w:rFonts w:ascii="Times New Roman" w:eastAsia="Times New Roman" w:hAnsi="Times New Roman"/>
          <w:color w:val="000000"/>
          <w:sz w:val="24"/>
          <w:szCs w:val="24"/>
        </w:rPr>
        <w:t xml:space="preserve">, не являются объективными и уважительными. В этом случае комиссия рекомендует </w:t>
      </w:r>
      <w:r>
        <w:rPr>
          <w:rFonts w:ascii="Times New Roman" w:eastAsia="Times New Roman" w:hAnsi="Times New Roman"/>
          <w:color w:val="000000"/>
          <w:sz w:val="24"/>
          <w:szCs w:val="24"/>
        </w:rPr>
        <w:t>главе Сельского поселения «Деревня Нестеры</w:t>
      </w: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» применить к муниципальному служащему конкретную меру ответственности.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5.4.3. По итогам рассмотрения вопроса, указанного в абзаце пятом подпункта “б” пункта 3.1 настоящего Положения, комиссия принимает одно из следующих решений: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 xml:space="preserve"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</w:t>
      </w:r>
      <w:r>
        <w:rPr>
          <w:rFonts w:ascii="Times New Roman" w:eastAsia="Times New Roman" w:hAnsi="Times New Roman"/>
          <w:color w:val="000000"/>
          <w:sz w:val="24"/>
          <w:szCs w:val="24"/>
        </w:rPr>
        <w:t>главе Сельского поселения «Деревня Нестеры</w:t>
      </w: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» принять меры по урегулированию конфликта интересов или по недопущению его возникновения;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 xml:space="preserve">в) признать, что муниципальный служащий не соблюдал требования об урегулировании конфликта интересов. В этом случае комиссия рекомендует </w:t>
      </w:r>
      <w:r>
        <w:rPr>
          <w:rFonts w:ascii="Times New Roman" w:eastAsia="Times New Roman" w:hAnsi="Times New Roman"/>
          <w:color w:val="000000"/>
          <w:sz w:val="24"/>
          <w:szCs w:val="24"/>
        </w:rPr>
        <w:t>Главе Сельского поселения «Деревня Нестеры</w:t>
      </w: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» применить к муниципальному служащему конкретную меру ответственности.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5.5. По итогам рассмотрения вопросов, указанных в </w:t>
      </w:r>
      <w:hyperlink r:id="rId24" w:anchor="/document/99/902223653/XA00M7K2N0/" w:history="1">
        <w:r w:rsidRPr="00CC5879">
          <w:rPr>
            <w:rFonts w:ascii="Times New Roman" w:eastAsia="Times New Roman" w:hAnsi="Times New Roman"/>
            <w:color w:val="000000"/>
            <w:sz w:val="24"/>
            <w:szCs w:val="24"/>
          </w:rPr>
          <w:t>подпунктах “а”</w:t>
        </w:r>
      </w:hyperlink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, </w:t>
      </w:r>
      <w:hyperlink r:id="rId25" w:anchor="/document/99/902223653/XA00M862N3/" w:history="1">
        <w:r w:rsidRPr="00CC5879">
          <w:rPr>
            <w:rFonts w:ascii="Times New Roman" w:eastAsia="Times New Roman" w:hAnsi="Times New Roman"/>
            <w:color w:val="000000"/>
            <w:sz w:val="24"/>
            <w:szCs w:val="24"/>
          </w:rPr>
          <w:t>“б”</w:t>
        </w:r>
      </w:hyperlink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, </w:t>
      </w:r>
      <w:hyperlink r:id="rId26" w:anchor="/document/99/902223653/XA00M7K2N7/" w:history="1">
        <w:r w:rsidRPr="00CC5879">
          <w:rPr>
            <w:rFonts w:ascii="Times New Roman" w:eastAsia="Times New Roman" w:hAnsi="Times New Roman"/>
            <w:color w:val="000000"/>
            <w:sz w:val="24"/>
            <w:szCs w:val="24"/>
          </w:rPr>
          <w:t>“г”</w:t>
        </w:r>
      </w:hyperlink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 и </w:t>
      </w:r>
      <w:hyperlink r:id="rId27" w:anchor="/document/99/902223653/XA00MEO2O0/" w:history="1">
        <w:r w:rsidRPr="00CC5879">
          <w:rPr>
            <w:rFonts w:ascii="Times New Roman" w:eastAsia="Times New Roman" w:hAnsi="Times New Roman"/>
            <w:color w:val="000000"/>
            <w:sz w:val="24"/>
            <w:szCs w:val="24"/>
          </w:rPr>
          <w:t>“д” пункта 3.1. настоящего Положения</w:t>
        </w:r>
      </w:hyperlink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, и при наличии к тому оснований комиссия может принять иное решение, чем это предусмотрено пунктами 5.1 – 5.4, 5.4.1-5.4.3 и </w:t>
      </w:r>
      <w:hyperlink r:id="rId28" w:anchor="/document/99/902223653/XA00M8M2NC/" w:history="1">
        <w:r w:rsidRPr="00CC5879">
          <w:rPr>
            <w:rFonts w:ascii="Times New Roman" w:eastAsia="Times New Roman" w:hAnsi="Times New Roman"/>
            <w:color w:val="000000"/>
            <w:sz w:val="24"/>
            <w:szCs w:val="24"/>
          </w:rPr>
          <w:t>5.5.1 настоящего Положения</w:t>
        </w:r>
      </w:hyperlink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. Основания и мотивы принятия такого решения должны быть отражены в протоколе заседания комиссии.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5.5.1. По итогам рассмотрения вопроса, указанного в подпункте “д” пункта 3.1. настоящего Положения, комиссия принимает в отношении гражданина, замещавшего должность муниципальной службы в админист</w:t>
      </w:r>
      <w:r>
        <w:rPr>
          <w:rFonts w:ascii="Times New Roman" w:eastAsia="Times New Roman" w:hAnsi="Times New Roman"/>
          <w:color w:val="000000"/>
          <w:sz w:val="24"/>
          <w:szCs w:val="24"/>
        </w:rPr>
        <w:t>рации Сельского поселения «Деревня Нестеры</w:t>
      </w: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» одно из следующих решений: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 </w:t>
      </w:r>
      <w:hyperlink r:id="rId29" w:anchor="/document/99/902135263/XA00M362MC/" w:history="1">
        <w:r w:rsidRPr="00CC5879">
          <w:rPr>
            <w:rFonts w:ascii="Times New Roman" w:eastAsia="Times New Roman" w:hAnsi="Times New Roman"/>
            <w:color w:val="000000"/>
            <w:sz w:val="24"/>
            <w:szCs w:val="24"/>
          </w:rPr>
          <w:t>статьи 12 Федерального закона от 25 декабря 2008 года № 273-ФЗ “О противодействии коррупции”</w:t>
        </w:r>
      </w:hyperlink>
      <w:r w:rsidRPr="00CC5879">
        <w:rPr>
          <w:rFonts w:ascii="Times New Roman" w:eastAsia="Times New Roman" w:hAnsi="Times New Roman"/>
          <w:color w:val="000000"/>
          <w:sz w:val="24"/>
          <w:szCs w:val="24"/>
        </w:rPr>
        <w:t xml:space="preserve">. В этом случае комиссия рекомендует </w:t>
      </w:r>
      <w:r>
        <w:rPr>
          <w:rFonts w:ascii="Times New Roman" w:eastAsia="Times New Roman" w:hAnsi="Times New Roman"/>
          <w:color w:val="000000"/>
          <w:sz w:val="24"/>
          <w:szCs w:val="24"/>
        </w:rPr>
        <w:t>главе Сельского поселения «Деревня Нестеры</w:t>
      </w: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» проинформировать об указанных обстоятельствах органы прокуратуры и уведомившую организацию.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5.6. По итогам рассмотрения вопроса, предусмотренного подпунктом “в” пункта 3.1. настоящего Положения, комиссия принимает соответствующее решение.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5.7. Решения комиссии по вопросам, указанным в пункте 3.1.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 xml:space="preserve">5.8.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“б” пункта 3.1. настоящего Положения, для </w:t>
      </w:r>
      <w:r>
        <w:rPr>
          <w:rFonts w:ascii="Times New Roman" w:eastAsia="Times New Roman" w:hAnsi="Times New Roman"/>
          <w:color w:val="000000"/>
          <w:sz w:val="24"/>
          <w:szCs w:val="24"/>
        </w:rPr>
        <w:t>главы Сельского поселения «Деревня Нестеры</w:t>
      </w: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» носят рекомендательный характер. Решение, принимаемое по итогам рассмотрения вопроса, указанного в абзаце втором подпункта “б” пункта 3.1 настоящего Положения, носит обязательный характер.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5.9. В протоколе заседания комиссии указываются: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в) предъявляемые к муниципальному служащему претензии, материалы, на которых они основываются;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г) содержание пояснений муниципального служащего и других лиц по существу предъявляемых претензий;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д) фамилии, имена, отчества выступивших на заседании лиц и краткое изложение их выступлений;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е) источник информации, содержащей основания для проведения заседания комиссии, дата поступления информации в админист</w:t>
      </w:r>
      <w:r>
        <w:rPr>
          <w:rFonts w:ascii="Times New Roman" w:eastAsia="Times New Roman" w:hAnsi="Times New Roman"/>
          <w:color w:val="000000"/>
          <w:sz w:val="24"/>
          <w:szCs w:val="24"/>
        </w:rPr>
        <w:t>рацию Сельского поселения «Деревня Нестеры</w:t>
      </w: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»;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ж) другие сведения;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з) результаты голосования;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и) решение и обоснование его принятия.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5.10.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5.11. Копии протокола заседания комиссии в 7-дневный срок со дня заседания направляются руководителю муниципального органа полностью или в виде выписок из него – муниципальному служащему, а также по решению комиссии – иным заинтересованным лицам.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5.12. Руководитель муниципального органа обязан рассмотреть протокол заседания комиссии и вправе учесть, в пределах своей компетенции,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муниципального органа в письменной форме уведомляет комиссию в месячный срок со дня поступления к нему протокола заседания комиссии. Решение руководителя муниципального органа оглашается на ближайшем заседании комиссии и принимается к сведению без обсуждения.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5.13.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муниципального органа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5.14.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– немедленно.</w:t>
      </w:r>
    </w:p>
    <w:p w:rsidR="00943AA5" w:rsidRPr="00CC5879" w:rsidRDefault="00943AA5" w:rsidP="00943AA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Заключительные положения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6.1.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6.1.1. Выписка из решения комиссии, заверенная подписью секретаря комиссии и печатью админист</w:t>
      </w:r>
      <w:r>
        <w:rPr>
          <w:rFonts w:ascii="Times New Roman" w:eastAsia="Times New Roman" w:hAnsi="Times New Roman"/>
          <w:color w:val="000000"/>
          <w:sz w:val="24"/>
          <w:szCs w:val="24"/>
        </w:rPr>
        <w:t>рации Сельского поселения «Деревня Нестеры</w:t>
      </w: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», вручается гражданину, замещавшему должность муниципальной службы в администрации, в отношении которого рассматривался вопрос, указанный в абзаце втором подпункта “б” пункта 3.1.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943AA5" w:rsidRPr="00CC5879" w:rsidRDefault="00943AA5" w:rsidP="00943AA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CC5879">
        <w:rPr>
          <w:rFonts w:ascii="Times New Roman" w:eastAsia="Times New Roman" w:hAnsi="Times New Roman"/>
          <w:color w:val="000000"/>
          <w:sz w:val="24"/>
          <w:szCs w:val="24"/>
        </w:rPr>
        <w:t>6.2.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 лицом, ответственным за кадровую работу.</w:t>
      </w:r>
    </w:p>
    <w:p w:rsidR="00943AA5" w:rsidRDefault="00943AA5" w:rsidP="00943AA5">
      <w:pPr>
        <w:spacing w:after="0" w:line="240" w:lineRule="auto"/>
        <w:jc w:val="right"/>
        <w:rPr>
          <w:color w:val="000000"/>
          <w:sz w:val="24"/>
          <w:szCs w:val="24"/>
        </w:rPr>
      </w:pPr>
    </w:p>
    <w:p w:rsidR="00943AA5" w:rsidRDefault="00943AA5" w:rsidP="00943AA5">
      <w:pPr>
        <w:spacing w:after="0" w:line="240" w:lineRule="auto"/>
        <w:jc w:val="right"/>
        <w:rPr>
          <w:color w:val="000000"/>
          <w:sz w:val="24"/>
          <w:szCs w:val="24"/>
        </w:rPr>
      </w:pPr>
    </w:p>
    <w:p w:rsidR="00943AA5" w:rsidRDefault="00943AA5" w:rsidP="00943AA5">
      <w:pPr>
        <w:spacing w:after="0" w:line="240" w:lineRule="auto"/>
        <w:jc w:val="right"/>
        <w:rPr>
          <w:color w:val="000000"/>
          <w:sz w:val="24"/>
          <w:szCs w:val="24"/>
        </w:rPr>
      </w:pPr>
    </w:p>
    <w:p w:rsidR="00943AA5" w:rsidRDefault="00943AA5" w:rsidP="00943AA5">
      <w:pPr>
        <w:spacing w:after="0" w:line="240" w:lineRule="auto"/>
        <w:jc w:val="right"/>
        <w:rPr>
          <w:color w:val="000000"/>
          <w:sz w:val="24"/>
          <w:szCs w:val="24"/>
        </w:rPr>
      </w:pPr>
    </w:p>
    <w:p w:rsidR="00943AA5" w:rsidRDefault="00943AA5" w:rsidP="00943AA5">
      <w:pPr>
        <w:spacing w:after="0" w:line="240" w:lineRule="auto"/>
        <w:jc w:val="right"/>
        <w:rPr>
          <w:color w:val="000000"/>
          <w:sz w:val="24"/>
          <w:szCs w:val="24"/>
        </w:rPr>
      </w:pPr>
    </w:p>
    <w:p w:rsidR="00943AA5" w:rsidRDefault="00943AA5" w:rsidP="00943AA5">
      <w:pPr>
        <w:spacing w:after="0" w:line="240" w:lineRule="auto"/>
        <w:jc w:val="right"/>
        <w:rPr>
          <w:color w:val="000000"/>
          <w:sz w:val="24"/>
          <w:szCs w:val="24"/>
        </w:rPr>
      </w:pPr>
    </w:p>
    <w:p w:rsidR="00943AA5" w:rsidRPr="00C4331D" w:rsidRDefault="00943AA5" w:rsidP="00943AA5">
      <w:pPr>
        <w:spacing w:after="0" w:line="240" w:lineRule="auto"/>
        <w:jc w:val="right"/>
        <w:rPr>
          <w:color w:val="000000"/>
          <w:sz w:val="24"/>
          <w:szCs w:val="24"/>
        </w:rPr>
      </w:pPr>
      <w:r w:rsidRPr="00C4331D">
        <w:rPr>
          <w:color w:val="000000"/>
          <w:sz w:val="24"/>
          <w:szCs w:val="24"/>
        </w:rPr>
        <w:t>Приложение №  2</w:t>
      </w:r>
    </w:p>
    <w:p w:rsidR="00943AA5" w:rsidRPr="00C4331D" w:rsidRDefault="00943AA5" w:rsidP="00943AA5">
      <w:pPr>
        <w:spacing w:after="0" w:line="240" w:lineRule="auto"/>
        <w:jc w:val="right"/>
        <w:rPr>
          <w:color w:val="000000"/>
          <w:sz w:val="24"/>
          <w:szCs w:val="24"/>
        </w:rPr>
      </w:pPr>
      <w:r w:rsidRPr="00C4331D">
        <w:rPr>
          <w:color w:val="000000"/>
          <w:sz w:val="24"/>
          <w:szCs w:val="24"/>
        </w:rPr>
        <w:t xml:space="preserve">к  Решению Сельской Думы  </w:t>
      </w:r>
    </w:p>
    <w:p w:rsidR="00943AA5" w:rsidRPr="00C4331D" w:rsidRDefault="00943AA5" w:rsidP="00943AA5">
      <w:pPr>
        <w:shd w:val="clear" w:color="auto" w:fill="FFFFFF"/>
        <w:spacing w:after="0" w:line="240" w:lineRule="auto"/>
        <w:jc w:val="right"/>
        <w:rPr>
          <w:color w:val="000000"/>
          <w:sz w:val="24"/>
          <w:szCs w:val="24"/>
        </w:rPr>
      </w:pPr>
      <w:r w:rsidRPr="00C4331D">
        <w:rPr>
          <w:color w:val="000000"/>
          <w:sz w:val="24"/>
          <w:szCs w:val="24"/>
        </w:rPr>
        <w:t xml:space="preserve">сельского поселения «Деревня Нестеры» </w:t>
      </w:r>
    </w:p>
    <w:p w:rsidR="00943AA5" w:rsidRPr="00C4331D" w:rsidRDefault="00943AA5" w:rsidP="00943AA5">
      <w:pPr>
        <w:shd w:val="clear" w:color="auto" w:fill="FFFFFF"/>
        <w:spacing w:after="0" w:line="240" w:lineRule="auto"/>
        <w:jc w:val="right"/>
        <w:rPr>
          <w:color w:val="000000"/>
          <w:sz w:val="24"/>
          <w:szCs w:val="24"/>
          <w:u w:val="single"/>
        </w:rPr>
      </w:pPr>
      <w:r w:rsidRPr="00C4331D">
        <w:rPr>
          <w:color w:val="000000"/>
          <w:sz w:val="24"/>
          <w:szCs w:val="24"/>
        </w:rPr>
        <w:t xml:space="preserve">от </w:t>
      </w:r>
      <w:r w:rsidRPr="00C4331D">
        <w:rPr>
          <w:color w:val="000000"/>
          <w:sz w:val="24"/>
          <w:szCs w:val="24"/>
          <w:u w:val="single"/>
        </w:rPr>
        <w:t xml:space="preserve">  06.07.2020 года </w:t>
      </w:r>
      <w:r w:rsidRPr="00C4331D">
        <w:rPr>
          <w:color w:val="000000"/>
          <w:sz w:val="24"/>
          <w:szCs w:val="24"/>
        </w:rPr>
        <w:t xml:space="preserve"> №  </w:t>
      </w:r>
      <w:r w:rsidRPr="00C4331D">
        <w:rPr>
          <w:color w:val="000000"/>
          <w:sz w:val="24"/>
          <w:szCs w:val="24"/>
          <w:u w:val="single"/>
        </w:rPr>
        <w:t>229</w:t>
      </w:r>
    </w:p>
    <w:p w:rsidR="00943AA5" w:rsidRPr="00C4331D" w:rsidRDefault="00943AA5" w:rsidP="00943AA5">
      <w:pPr>
        <w:shd w:val="clear" w:color="auto" w:fill="FFFFFF"/>
        <w:spacing w:after="150"/>
        <w:jc w:val="center"/>
        <w:rPr>
          <w:b/>
          <w:bCs/>
          <w:color w:val="000000"/>
          <w:sz w:val="24"/>
          <w:szCs w:val="24"/>
        </w:rPr>
      </w:pPr>
    </w:p>
    <w:p w:rsidR="00943AA5" w:rsidRPr="00C4331D" w:rsidRDefault="00943AA5" w:rsidP="00943AA5">
      <w:pPr>
        <w:shd w:val="clear" w:color="auto" w:fill="FFFFFF"/>
        <w:spacing w:after="150"/>
        <w:jc w:val="center"/>
        <w:rPr>
          <w:color w:val="000000"/>
          <w:sz w:val="24"/>
          <w:szCs w:val="24"/>
        </w:rPr>
      </w:pPr>
      <w:r w:rsidRPr="00C4331D">
        <w:rPr>
          <w:b/>
          <w:bCs/>
          <w:color w:val="000000"/>
          <w:sz w:val="24"/>
          <w:szCs w:val="24"/>
        </w:rPr>
        <w:t>Состав комиссии по соблюдению требований</w:t>
      </w:r>
    </w:p>
    <w:p w:rsidR="00943AA5" w:rsidRPr="00C4331D" w:rsidRDefault="00943AA5" w:rsidP="00943AA5">
      <w:pPr>
        <w:shd w:val="clear" w:color="auto" w:fill="FFFFFF"/>
        <w:spacing w:after="150"/>
        <w:jc w:val="center"/>
        <w:rPr>
          <w:color w:val="000000"/>
          <w:sz w:val="24"/>
          <w:szCs w:val="24"/>
        </w:rPr>
      </w:pPr>
      <w:r w:rsidRPr="00C4331D">
        <w:rPr>
          <w:b/>
          <w:bCs/>
          <w:i/>
          <w:iCs/>
          <w:color w:val="000000"/>
          <w:sz w:val="24"/>
          <w:szCs w:val="24"/>
        </w:rPr>
        <w:t>законодательства о противодействии коррупции  и урегулированию конфликта интересов лицами, замещающими муниципальные должности в МО Сельского поселения «Деревня Нестеры».</w:t>
      </w:r>
    </w:p>
    <w:p w:rsidR="00943AA5" w:rsidRDefault="00943AA5" w:rsidP="00943AA5">
      <w:pPr>
        <w:shd w:val="clear" w:color="auto" w:fill="FFFFFF"/>
        <w:spacing w:after="0" w:line="240" w:lineRule="auto"/>
        <w:rPr>
          <w:color w:val="000000"/>
          <w:sz w:val="24"/>
          <w:szCs w:val="24"/>
        </w:rPr>
      </w:pPr>
    </w:p>
    <w:p w:rsidR="00943AA5" w:rsidRDefault="00943AA5" w:rsidP="00943AA5">
      <w:pPr>
        <w:shd w:val="clear" w:color="auto" w:fill="FFFFFF"/>
        <w:spacing w:after="0" w:line="240" w:lineRule="auto"/>
        <w:rPr>
          <w:color w:val="000000"/>
          <w:sz w:val="24"/>
          <w:szCs w:val="24"/>
        </w:rPr>
      </w:pPr>
    </w:p>
    <w:p w:rsidR="00943AA5" w:rsidRPr="00C4331D" w:rsidRDefault="00943AA5" w:rsidP="00943AA5">
      <w:pP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 w:rsidRPr="00C4331D">
        <w:rPr>
          <w:color w:val="000000"/>
          <w:sz w:val="24"/>
          <w:szCs w:val="24"/>
        </w:rPr>
        <w:t xml:space="preserve">Председатель комиссии:  Пивченкова Е.А.  –  ВРИО Главы сельского поселения «Деревня </w:t>
      </w:r>
    </w:p>
    <w:p w:rsidR="00943AA5" w:rsidRPr="00C4331D" w:rsidRDefault="00943AA5" w:rsidP="00943AA5">
      <w:pP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 w:rsidRPr="00C4331D">
        <w:rPr>
          <w:color w:val="000000"/>
          <w:sz w:val="24"/>
          <w:szCs w:val="24"/>
        </w:rPr>
        <w:t xml:space="preserve">                         </w:t>
      </w:r>
      <w:r>
        <w:rPr>
          <w:color w:val="000000"/>
          <w:sz w:val="24"/>
          <w:szCs w:val="24"/>
        </w:rPr>
        <w:t xml:space="preserve">                    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</w:t>
      </w:r>
      <w:r w:rsidRPr="00C4331D">
        <w:rPr>
          <w:color w:val="000000"/>
          <w:sz w:val="24"/>
          <w:szCs w:val="24"/>
        </w:rPr>
        <w:t xml:space="preserve">Нестеры;                       </w:t>
      </w:r>
    </w:p>
    <w:p w:rsidR="00943AA5" w:rsidRDefault="00943AA5" w:rsidP="00943AA5">
      <w:pP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 w:rsidRPr="00C4331D">
        <w:rPr>
          <w:color w:val="000000"/>
          <w:sz w:val="24"/>
          <w:szCs w:val="24"/>
        </w:rPr>
        <w:t>Заместитель председателя: Левкина С.Н. –  Депутат сел</w:t>
      </w:r>
      <w:r>
        <w:rPr>
          <w:color w:val="000000"/>
          <w:sz w:val="24"/>
          <w:szCs w:val="24"/>
        </w:rPr>
        <w:t xml:space="preserve">ьской думы сельского поселения </w:t>
      </w:r>
    </w:p>
    <w:p w:rsidR="00943AA5" w:rsidRPr="00C4331D" w:rsidRDefault="00943AA5" w:rsidP="00943AA5">
      <w:pP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    «Деревня Нестеры»;</w:t>
      </w:r>
    </w:p>
    <w:p w:rsidR="00943AA5" w:rsidRDefault="00943AA5" w:rsidP="00943AA5">
      <w:pPr>
        <w:spacing w:after="0" w:line="240" w:lineRule="auto"/>
        <w:rPr>
          <w:color w:val="000000"/>
          <w:sz w:val="24"/>
          <w:szCs w:val="24"/>
        </w:rPr>
      </w:pPr>
      <w:r w:rsidRPr="00C4331D">
        <w:rPr>
          <w:color w:val="000000"/>
          <w:sz w:val="24"/>
          <w:szCs w:val="24"/>
        </w:rPr>
        <w:t xml:space="preserve">Секретарь комиссии: Гончарова Л.В. – Депутат сельской думы сельского поселения </w:t>
      </w:r>
    </w:p>
    <w:p w:rsidR="00943AA5" w:rsidRDefault="00943AA5" w:rsidP="00943AA5">
      <w:pPr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«Деревня Нестеры».</w:t>
      </w:r>
    </w:p>
    <w:p w:rsidR="00943AA5" w:rsidRDefault="00943AA5" w:rsidP="00943AA5">
      <w:pPr>
        <w:spacing w:after="0" w:line="240" w:lineRule="auto"/>
        <w:rPr>
          <w:sz w:val="24"/>
          <w:szCs w:val="24"/>
        </w:rPr>
      </w:pPr>
    </w:p>
    <w:p w:rsidR="00943AA5" w:rsidRDefault="00943AA5" w:rsidP="00943AA5">
      <w:pPr>
        <w:spacing w:after="0" w:line="240" w:lineRule="auto"/>
        <w:ind w:left="1416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943AA5" w:rsidRDefault="00943AA5" w:rsidP="00943AA5">
      <w:pPr>
        <w:spacing w:after="0" w:line="240" w:lineRule="auto"/>
        <w:ind w:left="1416" w:firstLine="708"/>
        <w:rPr>
          <w:sz w:val="24"/>
          <w:szCs w:val="24"/>
        </w:rPr>
      </w:pPr>
    </w:p>
    <w:p w:rsidR="00943AA5" w:rsidRDefault="00943AA5" w:rsidP="00943AA5">
      <w:pPr>
        <w:spacing w:after="0" w:line="240" w:lineRule="auto"/>
        <w:ind w:left="1416" w:firstLine="708"/>
        <w:rPr>
          <w:sz w:val="24"/>
          <w:szCs w:val="24"/>
        </w:rPr>
      </w:pPr>
    </w:p>
    <w:p w:rsidR="00943AA5" w:rsidRDefault="00943AA5" w:rsidP="00943AA5">
      <w:pPr>
        <w:spacing w:after="0" w:line="240" w:lineRule="auto"/>
        <w:ind w:left="1416" w:firstLine="708"/>
        <w:rPr>
          <w:sz w:val="24"/>
          <w:szCs w:val="24"/>
        </w:rPr>
      </w:pPr>
    </w:p>
    <w:p w:rsidR="00943AA5" w:rsidRDefault="00943AA5" w:rsidP="00943AA5">
      <w:pPr>
        <w:spacing w:after="0" w:line="240" w:lineRule="auto"/>
        <w:ind w:left="1416" w:firstLine="708"/>
        <w:rPr>
          <w:sz w:val="24"/>
          <w:szCs w:val="24"/>
        </w:rPr>
      </w:pPr>
    </w:p>
    <w:p w:rsidR="00490C7A" w:rsidRDefault="00490C7A"/>
    <w:sectPr w:rsidR="00490C7A" w:rsidSect="00943AA5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B46A5"/>
    <w:multiLevelType w:val="multilevel"/>
    <w:tmpl w:val="C1DC9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601AB9"/>
    <w:multiLevelType w:val="multilevel"/>
    <w:tmpl w:val="E25C7F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763A25"/>
    <w:multiLevelType w:val="multilevel"/>
    <w:tmpl w:val="DE4485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DE47C1"/>
    <w:multiLevelType w:val="multilevel"/>
    <w:tmpl w:val="F5A67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8E4AB2"/>
    <w:multiLevelType w:val="multilevel"/>
    <w:tmpl w:val="856298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A01819"/>
    <w:multiLevelType w:val="multilevel"/>
    <w:tmpl w:val="381E4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9861DC"/>
    <w:multiLevelType w:val="multilevel"/>
    <w:tmpl w:val="201AD5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1D5281"/>
    <w:multiLevelType w:val="multilevel"/>
    <w:tmpl w:val="ACBE66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943AA5"/>
    <w:rsid w:val="00490C7A"/>
    <w:rsid w:val="00943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jur.ru/" TargetMode="External"/><Relationship Id="rId13" Type="http://schemas.openxmlformats.org/officeDocument/2006/relationships/hyperlink" Target="http://www.1jur.ru/" TargetMode="External"/><Relationship Id="rId18" Type="http://schemas.openxmlformats.org/officeDocument/2006/relationships/hyperlink" Target="http://www.1jur.ru/" TargetMode="External"/><Relationship Id="rId26" Type="http://schemas.openxmlformats.org/officeDocument/2006/relationships/hyperlink" Target="http://www.1jur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1jur.ru/" TargetMode="External"/><Relationship Id="rId7" Type="http://schemas.openxmlformats.org/officeDocument/2006/relationships/hyperlink" Target="http://www.1jur.ru/" TargetMode="External"/><Relationship Id="rId12" Type="http://schemas.openxmlformats.org/officeDocument/2006/relationships/hyperlink" Target="http://www.1jur.ru/" TargetMode="External"/><Relationship Id="rId17" Type="http://schemas.openxmlformats.org/officeDocument/2006/relationships/hyperlink" Target="http://www.1jur.ru/" TargetMode="External"/><Relationship Id="rId25" Type="http://schemas.openxmlformats.org/officeDocument/2006/relationships/hyperlink" Target="http://www.1ju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1jur.ru/" TargetMode="External"/><Relationship Id="rId20" Type="http://schemas.openxmlformats.org/officeDocument/2006/relationships/hyperlink" Target="http://www.1jur.ru/" TargetMode="External"/><Relationship Id="rId29" Type="http://schemas.openxmlformats.org/officeDocument/2006/relationships/hyperlink" Target="http://www.1jur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1jur.ru/" TargetMode="External"/><Relationship Id="rId11" Type="http://schemas.openxmlformats.org/officeDocument/2006/relationships/hyperlink" Target="http://www.1jur.ru/" TargetMode="External"/><Relationship Id="rId24" Type="http://schemas.openxmlformats.org/officeDocument/2006/relationships/hyperlink" Target="http://www.1jur.ru/" TargetMode="External"/><Relationship Id="rId5" Type="http://schemas.openxmlformats.org/officeDocument/2006/relationships/hyperlink" Target="http://www.1jur.ru/" TargetMode="External"/><Relationship Id="rId15" Type="http://schemas.openxmlformats.org/officeDocument/2006/relationships/hyperlink" Target="http://www.1jur.ru/" TargetMode="External"/><Relationship Id="rId23" Type="http://schemas.openxmlformats.org/officeDocument/2006/relationships/hyperlink" Target="http://www.1jur.ru/" TargetMode="External"/><Relationship Id="rId28" Type="http://schemas.openxmlformats.org/officeDocument/2006/relationships/hyperlink" Target="http://www.1jur.ru/" TargetMode="External"/><Relationship Id="rId10" Type="http://schemas.openxmlformats.org/officeDocument/2006/relationships/hyperlink" Target="http://www.1jur.ru/" TargetMode="External"/><Relationship Id="rId19" Type="http://schemas.openxmlformats.org/officeDocument/2006/relationships/hyperlink" Target="http://www.1jur.ru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1jur.ru/" TargetMode="External"/><Relationship Id="rId14" Type="http://schemas.openxmlformats.org/officeDocument/2006/relationships/hyperlink" Target="http://www.1jur.ru/" TargetMode="External"/><Relationship Id="rId22" Type="http://schemas.openxmlformats.org/officeDocument/2006/relationships/hyperlink" Target="http://www.1jur.ru/" TargetMode="External"/><Relationship Id="rId27" Type="http://schemas.openxmlformats.org/officeDocument/2006/relationships/hyperlink" Target="http://www.1jur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5379</Words>
  <Characters>30666</Characters>
  <Application>Microsoft Office Word</Application>
  <DocSecurity>0</DocSecurity>
  <Lines>255</Lines>
  <Paragraphs>71</Paragraphs>
  <ScaleCrop>false</ScaleCrop>
  <Company>Grizli777</Company>
  <LinksUpToDate>false</LinksUpToDate>
  <CharactersWithSpaces>35974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2023-09-07T05:59:00Z</dcterms:created>
  <dcterms:modified xsi:type="dcterms:W3CDTF">2023-09-07T06:01:00Z</dcterms:modified>
</cp:coreProperties>
</file>