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04"/>
        <w:gridCol w:w="171"/>
      </w:tblGrid>
      <w:tr w:rsidR="009436F2" w:rsidRPr="00290DCF" w:rsidTr="009436F2">
        <w:trPr>
          <w:trHeight w:val="1853"/>
        </w:trPr>
        <w:tc>
          <w:tcPr>
            <w:tcW w:w="8915" w:type="dxa"/>
          </w:tcPr>
          <w:p w:rsidR="009436F2" w:rsidRPr="00290DCF" w:rsidRDefault="009436F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0DCF">
              <w:rPr>
                <w:rFonts w:ascii="Times New Roman" w:hAnsi="Times New Roman"/>
                <w:sz w:val="28"/>
                <w:szCs w:val="28"/>
              </w:rPr>
              <w:t xml:space="preserve">С Е </w:t>
            </w:r>
            <w:proofErr w:type="gramStart"/>
            <w:r w:rsidRPr="00290DCF">
              <w:rPr>
                <w:rFonts w:ascii="Times New Roman" w:hAnsi="Times New Roman"/>
                <w:sz w:val="28"/>
                <w:szCs w:val="28"/>
              </w:rPr>
              <w:t>Л Ь</w:t>
            </w:r>
            <w:proofErr w:type="gramEnd"/>
            <w:r w:rsidRPr="00290DCF">
              <w:rPr>
                <w:rFonts w:ascii="Times New Roman" w:hAnsi="Times New Roman"/>
                <w:sz w:val="28"/>
                <w:szCs w:val="28"/>
              </w:rPr>
              <w:t xml:space="preserve"> С К А Я      Д У М А</w:t>
            </w:r>
          </w:p>
          <w:p w:rsidR="009436F2" w:rsidRPr="00290DCF" w:rsidRDefault="009436F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0DCF">
              <w:rPr>
                <w:rFonts w:ascii="Times New Roman" w:hAnsi="Times New Roman"/>
                <w:sz w:val="28"/>
                <w:szCs w:val="28"/>
              </w:rPr>
              <w:t>сельского поселения «</w:t>
            </w:r>
            <w:r w:rsidR="001B6E78">
              <w:rPr>
                <w:rFonts w:ascii="Times New Roman" w:hAnsi="Times New Roman"/>
                <w:sz w:val="28"/>
                <w:szCs w:val="28"/>
              </w:rPr>
              <w:t xml:space="preserve"> Село Лазинки</w:t>
            </w:r>
            <w:r w:rsidRPr="00290DC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36F2" w:rsidRPr="00290DCF" w:rsidRDefault="009436F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0D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36F2" w:rsidRPr="00290DCF" w:rsidRDefault="009436F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0DCF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9436F2" w:rsidRPr="00290DCF" w:rsidRDefault="009436F2">
            <w:pPr>
              <w:ind w:right="-2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60" w:type="dxa"/>
          </w:tcPr>
          <w:p w:rsidR="009436F2" w:rsidRPr="00290DCF" w:rsidRDefault="009436F2">
            <w:pPr>
              <w:jc w:val="center"/>
              <w:rPr>
                <w:b/>
                <w:sz w:val="28"/>
                <w:szCs w:val="28"/>
              </w:rPr>
            </w:pPr>
          </w:p>
          <w:p w:rsidR="009436F2" w:rsidRPr="00290DCF" w:rsidRDefault="009436F2">
            <w:pPr>
              <w:jc w:val="center"/>
              <w:rPr>
                <w:b/>
                <w:sz w:val="28"/>
                <w:szCs w:val="28"/>
              </w:rPr>
            </w:pPr>
          </w:p>
          <w:p w:rsidR="009436F2" w:rsidRPr="00290DCF" w:rsidRDefault="009436F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436F2" w:rsidRPr="00290DCF" w:rsidRDefault="009436F2" w:rsidP="009436F2">
      <w:pPr>
        <w:ind w:left="426"/>
        <w:rPr>
          <w:sz w:val="28"/>
          <w:szCs w:val="28"/>
        </w:rPr>
      </w:pPr>
      <w:r w:rsidRPr="00290DCF">
        <w:rPr>
          <w:sz w:val="28"/>
          <w:szCs w:val="28"/>
        </w:rPr>
        <w:t>от  31 июля 2024 года                                                                             № 2</w:t>
      </w:r>
      <w:r w:rsidR="00290DCF" w:rsidRPr="00290DCF">
        <w:rPr>
          <w:sz w:val="28"/>
          <w:szCs w:val="28"/>
        </w:rPr>
        <w:t>07</w:t>
      </w:r>
    </w:p>
    <w:p w:rsidR="009436F2" w:rsidRPr="00290DCF" w:rsidRDefault="009436F2" w:rsidP="009436F2">
      <w:pPr>
        <w:ind w:left="426"/>
        <w:rPr>
          <w:sz w:val="28"/>
          <w:szCs w:val="28"/>
        </w:rPr>
      </w:pPr>
    </w:p>
    <w:p w:rsidR="009436F2" w:rsidRPr="00290DCF" w:rsidRDefault="009436F2" w:rsidP="009436F2">
      <w:pPr>
        <w:ind w:left="426"/>
        <w:rPr>
          <w:sz w:val="28"/>
          <w:szCs w:val="28"/>
        </w:rPr>
      </w:pPr>
      <w:r w:rsidRPr="00290DCF">
        <w:rPr>
          <w:sz w:val="28"/>
          <w:szCs w:val="28"/>
        </w:rPr>
        <w:t xml:space="preserve">О внесении изменений и дополнений в  Устав </w:t>
      </w:r>
    </w:p>
    <w:p w:rsidR="009436F2" w:rsidRPr="00290DCF" w:rsidRDefault="009436F2" w:rsidP="009436F2">
      <w:pPr>
        <w:ind w:left="426"/>
        <w:rPr>
          <w:sz w:val="28"/>
          <w:szCs w:val="28"/>
        </w:rPr>
      </w:pPr>
      <w:r w:rsidRPr="00290DCF">
        <w:rPr>
          <w:sz w:val="28"/>
          <w:szCs w:val="28"/>
        </w:rPr>
        <w:t>сельского поселения «</w:t>
      </w:r>
      <w:r w:rsidR="001B6E78">
        <w:rPr>
          <w:sz w:val="28"/>
          <w:szCs w:val="28"/>
        </w:rPr>
        <w:t xml:space="preserve"> Село Лазинки</w:t>
      </w:r>
      <w:r w:rsidRPr="00290DCF">
        <w:rPr>
          <w:sz w:val="28"/>
          <w:szCs w:val="28"/>
        </w:rPr>
        <w:t>»</w:t>
      </w:r>
    </w:p>
    <w:p w:rsidR="009436F2" w:rsidRPr="00290DCF" w:rsidRDefault="009436F2" w:rsidP="009436F2">
      <w:pPr>
        <w:ind w:left="426"/>
        <w:rPr>
          <w:sz w:val="28"/>
          <w:szCs w:val="28"/>
        </w:rPr>
      </w:pPr>
      <w:r w:rsidRPr="00290DCF">
        <w:rPr>
          <w:sz w:val="28"/>
          <w:szCs w:val="28"/>
        </w:rPr>
        <w:t xml:space="preserve"> Спас-Деменского района и </w:t>
      </w:r>
      <w:proofErr w:type="gramStart"/>
      <w:r w:rsidRPr="00290DCF">
        <w:rPr>
          <w:sz w:val="28"/>
          <w:szCs w:val="28"/>
        </w:rPr>
        <w:t>проведении</w:t>
      </w:r>
      <w:proofErr w:type="gramEnd"/>
      <w:r w:rsidRPr="00290DCF">
        <w:rPr>
          <w:sz w:val="28"/>
          <w:szCs w:val="28"/>
        </w:rPr>
        <w:t xml:space="preserve"> публичных слушаний.</w:t>
      </w:r>
    </w:p>
    <w:p w:rsidR="009436F2" w:rsidRPr="00290DCF" w:rsidRDefault="009436F2" w:rsidP="009436F2">
      <w:pPr>
        <w:rPr>
          <w:sz w:val="28"/>
          <w:szCs w:val="28"/>
        </w:rPr>
      </w:pPr>
    </w:p>
    <w:p w:rsidR="009436F2" w:rsidRPr="00290DCF" w:rsidRDefault="009436F2" w:rsidP="009436F2">
      <w:pPr>
        <w:ind w:left="426"/>
        <w:jc w:val="both"/>
        <w:rPr>
          <w:sz w:val="28"/>
          <w:szCs w:val="28"/>
        </w:rPr>
      </w:pPr>
      <w:r w:rsidRPr="00290DCF">
        <w:rPr>
          <w:sz w:val="28"/>
          <w:szCs w:val="28"/>
        </w:rPr>
        <w:tab/>
        <w:t>Сельская Дума  сельского поселения «</w:t>
      </w:r>
      <w:r w:rsidR="001B6E78">
        <w:rPr>
          <w:sz w:val="28"/>
          <w:szCs w:val="28"/>
        </w:rPr>
        <w:t xml:space="preserve"> Село Лазинки</w:t>
      </w:r>
      <w:r w:rsidRPr="00290DCF">
        <w:rPr>
          <w:sz w:val="28"/>
          <w:szCs w:val="28"/>
        </w:rPr>
        <w:t>» Спас-Деменского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95745F" w:rsidRPr="00290DCF" w:rsidRDefault="009436F2" w:rsidP="009436F2">
      <w:pPr>
        <w:rPr>
          <w:sz w:val="28"/>
          <w:szCs w:val="28"/>
        </w:rPr>
      </w:pPr>
      <w:r w:rsidRPr="00290DCF">
        <w:rPr>
          <w:sz w:val="28"/>
          <w:szCs w:val="28"/>
        </w:rPr>
        <w:tab/>
        <w:t xml:space="preserve">                                         </w:t>
      </w:r>
    </w:p>
    <w:p w:rsidR="009436F2" w:rsidRPr="00290DCF" w:rsidRDefault="009436F2" w:rsidP="0095745F">
      <w:pPr>
        <w:jc w:val="center"/>
        <w:rPr>
          <w:sz w:val="28"/>
          <w:szCs w:val="28"/>
        </w:rPr>
      </w:pPr>
      <w:r w:rsidRPr="00290DCF">
        <w:rPr>
          <w:sz w:val="28"/>
          <w:szCs w:val="28"/>
        </w:rPr>
        <w:t>РЕШИЛА:</w:t>
      </w:r>
    </w:p>
    <w:p w:rsidR="0095745F" w:rsidRPr="00290DCF" w:rsidRDefault="0095745F" w:rsidP="009436F2">
      <w:pPr>
        <w:rPr>
          <w:sz w:val="28"/>
          <w:szCs w:val="28"/>
        </w:rPr>
      </w:pPr>
    </w:p>
    <w:p w:rsidR="009436F2" w:rsidRPr="00290DCF" w:rsidRDefault="009436F2" w:rsidP="009436F2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90DCF">
        <w:rPr>
          <w:rFonts w:ascii="Times New Roman" w:hAnsi="Times New Roman"/>
          <w:sz w:val="28"/>
          <w:szCs w:val="28"/>
        </w:rPr>
        <w:t>Внести в Устав  сельского поселения «</w:t>
      </w:r>
      <w:r w:rsidR="001B6E78">
        <w:rPr>
          <w:rFonts w:ascii="Times New Roman" w:hAnsi="Times New Roman"/>
          <w:sz w:val="28"/>
          <w:szCs w:val="28"/>
        </w:rPr>
        <w:t xml:space="preserve"> Село Лазинки</w:t>
      </w:r>
      <w:r w:rsidRPr="00290DCF">
        <w:rPr>
          <w:rFonts w:ascii="Times New Roman" w:hAnsi="Times New Roman"/>
          <w:sz w:val="28"/>
          <w:szCs w:val="28"/>
        </w:rPr>
        <w:t>» Спас-Деменского района Калужской области следующие изменения и дополнения (Приложение).</w:t>
      </w:r>
    </w:p>
    <w:p w:rsidR="009436F2" w:rsidRPr="00290DCF" w:rsidRDefault="009436F2" w:rsidP="009436F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90DCF">
        <w:rPr>
          <w:rFonts w:ascii="Times New Roman" w:hAnsi="Times New Roman"/>
          <w:sz w:val="28"/>
          <w:szCs w:val="28"/>
        </w:rPr>
        <w:t>Обнародовать  данное решение в течение трёх дней путём вывешивания на доске объявлений в здании Администрации сельского поселения «</w:t>
      </w:r>
      <w:r w:rsidR="001B6E78">
        <w:rPr>
          <w:rFonts w:ascii="Times New Roman" w:hAnsi="Times New Roman"/>
          <w:sz w:val="28"/>
          <w:szCs w:val="28"/>
        </w:rPr>
        <w:t xml:space="preserve"> Село Лазинки</w:t>
      </w:r>
      <w:r w:rsidRPr="00290DCF">
        <w:rPr>
          <w:rFonts w:ascii="Times New Roman" w:hAnsi="Times New Roman"/>
          <w:sz w:val="28"/>
          <w:szCs w:val="28"/>
        </w:rPr>
        <w:t xml:space="preserve">» по адресу: </w:t>
      </w:r>
      <w:proofErr w:type="gramStart"/>
      <w:r w:rsidRPr="00290DCF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290DCF">
        <w:rPr>
          <w:rFonts w:ascii="Times New Roman" w:hAnsi="Times New Roman"/>
          <w:sz w:val="28"/>
          <w:szCs w:val="28"/>
        </w:rPr>
        <w:t xml:space="preserve"> обл., Спас-Деменский район, </w:t>
      </w:r>
      <w:r w:rsidR="001B6E78">
        <w:rPr>
          <w:rFonts w:ascii="Times New Roman" w:hAnsi="Times New Roman"/>
          <w:sz w:val="28"/>
          <w:szCs w:val="28"/>
        </w:rPr>
        <w:t>с</w:t>
      </w:r>
      <w:r w:rsidRPr="00290DCF">
        <w:rPr>
          <w:rFonts w:ascii="Times New Roman" w:hAnsi="Times New Roman"/>
          <w:sz w:val="28"/>
          <w:szCs w:val="28"/>
        </w:rPr>
        <w:t xml:space="preserve">. </w:t>
      </w:r>
      <w:r w:rsidR="001B6E78">
        <w:rPr>
          <w:rFonts w:ascii="Times New Roman" w:hAnsi="Times New Roman"/>
          <w:sz w:val="28"/>
          <w:szCs w:val="28"/>
        </w:rPr>
        <w:t>Лазинки</w:t>
      </w:r>
      <w:r w:rsidRPr="00290DCF">
        <w:rPr>
          <w:rFonts w:ascii="Times New Roman" w:hAnsi="Times New Roman"/>
          <w:sz w:val="28"/>
          <w:szCs w:val="28"/>
        </w:rPr>
        <w:t xml:space="preserve">, ул. </w:t>
      </w:r>
      <w:r w:rsidR="00290DCF" w:rsidRPr="00290DCF">
        <w:rPr>
          <w:rFonts w:ascii="Times New Roman" w:hAnsi="Times New Roman"/>
          <w:sz w:val="28"/>
          <w:szCs w:val="28"/>
        </w:rPr>
        <w:t>Центральная,</w:t>
      </w:r>
      <w:r w:rsidRPr="00290DCF">
        <w:rPr>
          <w:rFonts w:ascii="Times New Roman" w:hAnsi="Times New Roman"/>
          <w:sz w:val="28"/>
          <w:szCs w:val="28"/>
        </w:rPr>
        <w:t xml:space="preserve"> д.</w:t>
      </w:r>
      <w:r w:rsidR="00290DCF" w:rsidRPr="00290DCF">
        <w:rPr>
          <w:rFonts w:ascii="Times New Roman" w:hAnsi="Times New Roman"/>
          <w:sz w:val="28"/>
          <w:szCs w:val="28"/>
        </w:rPr>
        <w:t>5</w:t>
      </w:r>
      <w:r w:rsidRPr="00290DCF">
        <w:rPr>
          <w:rFonts w:ascii="Times New Roman" w:hAnsi="Times New Roman"/>
          <w:color w:val="000000"/>
          <w:spacing w:val="2"/>
          <w:sz w:val="28"/>
          <w:szCs w:val="28"/>
        </w:rPr>
        <w:t xml:space="preserve"> и опубликовать на официальном сайте Законодательного Собрания Калужской области  в информационно-коммуникационной сети «Интернет»</w:t>
      </w:r>
      <w:r w:rsidRPr="00290DCF">
        <w:rPr>
          <w:rFonts w:ascii="Times New Roman" w:hAnsi="Times New Roman"/>
          <w:sz w:val="28"/>
          <w:szCs w:val="28"/>
        </w:rPr>
        <w:t>.</w:t>
      </w:r>
    </w:p>
    <w:p w:rsidR="009436F2" w:rsidRPr="00290DCF" w:rsidRDefault="009436F2" w:rsidP="009436F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90DCF">
        <w:rPr>
          <w:rFonts w:ascii="Times New Roman" w:hAnsi="Times New Roman"/>
          <w:sz w:val="28"/>
          <w:szCs w:val="28"/>
        </w:rPr>
        <w:t>Назначить публичные слушания по внесению изменений и дополнений в Устав на «15» августа 2024 года на 16.00 часов в здании Администрации сельского поселения «</w:t>
      </w:r>
      <w:r w:rsidR="001B6E78">
        <w:rPr>
          <w:rFonts w:ascii="Times New Roman" w:hAnsi="Times New Roman"/>
          <w:sz w:val="28"/>
          <w:szCs w:val="28"/>
        </w:rPr>
        <w:t xml:space="preserve"> Село Лазинки</w:t>
      </w:r>
      <w:r w:rsidRPr="00290DCF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proofErr w:type="gramStart"/>
      <w:r w:rsidRPr="00290DCF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290DCF">
        <w:rPr>
          <w:rFonts w:ascii="Times New Roman" w:hAnsi="Times New Roman"/>
          <w:sz w:val="28"/>
          <w:szCs w:val="28"/>
        </w:rPr>
        <w:t xml:space="preserve"> обл., Спас-Деменский район, </w:t>
      </w:r>
      <w:r w:rsidR="001B6E78">
        <w:rPr>
          <w:rFonts w:ascii="Times New Roman" w:hAnsi="Times New Roman"/>
          <w:sz w:val="28"/>
          <w:szCs w:val="28"/>
        </w:rPr>
        <w:t>с</w:t>
      </w:r>
      <w:r w:rsidRPr="00290DCF">
        <w:rPr>
          <w:rFonts w:ascii="Times New Roman" w:hAnsi="Times New Roman"/>
          <w:sz w:val="28"/>
          <w:szCs w:val="28"/>
        </w:rPr>
        <w:t xml:space="preserve">. </w:t>
      </w:r>
      <w:r w:rsidR="001B6E78">
        <w:rPr>
          <w:rFonts w:ascii="Times New Roman" w:hAnsi="Times New Roman"/>
          <w:sz w:val="28"/>
          <w:szCs w:val="28"/>
        </w:rPr>
        <w:t>Лазинки</w:t>
      </w:r>
      <w:r w:rsidRPr="00290DCF">
        <w:rPr>
          <w:rFonts w:ascii="Times New Roman" w:hAnsi="Times New Roman"/>
          <w:sz w:val="28"/>
          <w:szCs w:val="28"/>
        </w:rPr>
        <w:t xml:space="preserve">, ул. </w:t>
      </w:r>
      <w:r w:rsidR="00290DCF" w:rsidRPr="00290DCF">
        <w:rPr>
          <w:rFonts w:ascii="Times New Roman" w:hAnsi="Times New Roman"/>
          <w:sz w:val="28"/>
          <w:szCs w:val="28"/>
        </w:rPr>
        <w:t>Центральная,</w:t>
      </w:r>
      <w:r w:rsidRPr="00290DCF">
        <w:rPr>
          <w:rFonts w:ascii="Times New Roman" w:hAnsi="Times New Roman"/>
          <w:sz w:val="28"/>
          <w:szCs w:val="28"/>
        </w:rPr>
        <w:t xml:space="preserve"> д.</w:t>
      </w:r>
      <w:r w:rsidR="00290DCF" w:rsidRPr="00290DCF">
        <w:rPr>
          <w:rFonts w:ascii="Times New Roman" w:hAnsi="Times New Roman"/>
          <w:sz w:val="28"/>
          <w:szCs w:val="28"/>
        </w:rPr>
        <w:t>5.</w:t>
      </w:r>
    </w:p>
    <w:p w:rsidR="009436F2" w:rsidRPr="00290DCF" w:rsidRDefault="009436F2" w:rsidP="009436F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90DCF">
        <w:rPr>
          <w:rFonts w:ascii="Times New Roman" w:hAnsi="Times New Roman"/>
          <w:sz w:val="28"/>
          <w:szCs w:val="28"/>
        </w:rPr>
        <w:t xml:space="preserve"> Решение вступает в силу </w:t>
      </w:r>
      <w:r w:rsidRPr="00290DCF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силу после его официального опубликования (обнародования). </w:t>
      </w:r>
    </w:p>
    <w:p w:rsidR="009436F2" w:rsidRPr="00290DCF" w:rsidRDefault="009436F2" w:rsidP="009436F2">
      <w:pPr>
        <w:ind w:left="360"/>
        <w:jc w:val="both"/>
        <w:rPr>
          <w:sz w:val="28"/>
          <w:szCs w:val="28"/>
        </w:rPr>
      </w:pPr>
    </w:p>
    <w:p w:rsidR="009436F2" w:rsidRPr="00290DCF" w:rsidRDefault="009436F2" w:rsidP="009436F2">
      <w:pPr>
        <w:ind w:left="426"/>
        <w:jc w:val="both"/>
        <w:rPr>
          <w:sz w:val="28"/>
          <w:szCs w:val="28"/>
        </w:rPr>
      </w:pPr>
      <w:r w:rsidRPr="00290DCF">
        <w:rPr>
          <w:sz w:val="28"/>
          <w:szCs w:val="28"/>
        </w:rPr>
        <w:t xml:space="preserve">Глава сельского поселения                                              </w:t>
      </w:r>
      <w:r w:rsidR="001B6E78">
        <w:rPr>
          <w:sz w:val="28"/>
          <w:szCs w:val="28"/>
        </w:rPr>
        <w:t>Новикова М.И.</w:t>
      </w:r>
      <w:r w:rsidRPr="00290DCF">
        <w:rPr>
          <w:sz w:val="28"/>
          <w:szCs w:val="28"/>
        </w:rPr>
        <w:t xml:space="preserve">                              </w:t>
      </w:r>
    </w:p>
    <w:p w:rsidR="009436F2" w:rsidRPr="00290DCF" w:rsidRDefault="009436F2" w:rsidP="009436F2">
      <w:pPr>
        <w:jc w:val="both"/>
        <w:rPr>
          <w:b/>
          <w:sz w:val="28"/>
          <w:szCs w:val="28"/>
        </w:rPr>
      </w:pPr>
    </w:p>
    <w:p w:rsidR="009436F2" w:rsidRPr="00290DCF" w:rsidRDefault="009436F2" w:rsidP="009436F2">
      <w:pPr>
        <w:spacing w:line="360" w:lineRule="exact"/>
        <w:ind w:firstLine="709"/>
        <w:jc w:val="right"/>
        <w:rPr>
          <w:sz w:val="28"/>
          <w:szCs w:val="28"/>
        </w:rPr>
      </w:pPr>
    </w:p>
    <w:p w:rsidR="009436F2" w:rsidRDefault="00290DCF" w:rsidP="009436F2">
      <w:pPr>
        <w:spacing w:line="360" w:lineRule="exact"/>
        <w:ind w:firstLine="709"/>
        <w:jc w:val="right"/>
      </w:pPr>
      <w:r>
        <w:lastRenderedPageBreak/>
        <w:t>П</w:t>
      </w:r>
      <w:r w:rsidR="009436F2">
        <w:t>риложение</w:t>
      </w:r>
    </w:p>
    <w:p w:rsidR="009436F2" w:rsidRDefault="009436F2" w:rsidP="009436F2">
      <w:pPr>
        <w:spacing w:line="360" w:lineRule="exact"/>
        <w:ind w:firstLine="709"/>
        <w:jc w:val="right"/>
      </w:pPr>
      <w:r>
        <w:t xml:space="preserve">к Решению Сельской Думы </w:t>
      </w:r>
      <w:r>
        <w:br/>
        <w:t>сельского поселения  «</w:t>
      </w:r>
      <w:r w:rsidR="001B6E78">
        <w:t xml:space="preserve"> Село Лазинки</w:t>
      </w:r>
      <w:r>
        <w:t>»</w:t>
      </w:r>
      <w:r>
        <w:br/>
        <w:t xml:space="preserve">       от</w:t>
      </w:r>
      <w:r w:rsidR="00290DCF">
        <w:t xml:space="preserve"> </w:t>
      </w:r>
      <w:r>
        <w:t>31.07. 2024 года № 2</w:t>
      </w:r>
      <w:r w:rsidR="00290DCF">
        <w:t>07</w:t>
      </w:r>
    </w:p>
    <w:p w:rsidR="009436F2" w:rsidRDefault="009436F2" w:rsidP="009436F2">
      <w:pPr>
        <w:jc w:val="both"/>
        <w:rPr>
          <w:b/>
          <w:sz w:val="20"/>
          <w:szCs w:val="20"/>
        </w:rPr>
      </w:pPr>
    </w:p>
    <w:p w:rsidR="009436F2" w:rsidRDefault="009436F2" w:rsidP="009436F2">
      <w:pPr>
        <w:jc w:val="both"/>
      </w:pPr>
      <w:r w:rsidRPr="00290DCF">
        <w:rPr>
          <w:b/>
        </w:rPr>
        <w:t>Внести в Устав сельского поселения «</w:t>
      </w:r>
      <w:r w:rsidR="001B6E78">
        <w:rPr>
          <w:b/>
        </w:rPr>
        <w:t xml:space="preserve"> Село Лазинки</w:t>
      </w:r>
      <w:r w:rsidRPr="00290DCF">
        <w:rPr>
          <w:b/>
        </w:rPr>
        <w:t>» Спас-Деменского района Калужской области, принятый Постановлением Сельской Думы  СП «</w:t>
      </w:r>
      <w:r w:rsidR="001B6E78">
        <w:rPr>
          <w:b/>
        </w:rPr>
        <w:t xml:space="preserve"> Село Лазинки</w:t>
      </w:r>
      <w:r w:rsidRPr="00290DCF">
        <w:rPr>
          <w:b/>
        </w:rPr>
        <w:t xml:space="preserve">» от </w:t>
      </w:r>
      <w:r w:rsidR="00290DCF" w:rsidRPr="00290DCF">
        <w:rPr>
          <w:b/>
        </w:rPr>
        <w:t>31</w:t>
      </w:r>
      <w:r w:rsidRPr="00290DCF">
        <w:rPr>
          <w:b/>
        </w:rPr>
        <w:t xml:space="preserve"> октября 2005 г. №16 следующие изменения и дополнения:</w:t>
      </w:r>
      <w:r w:rsidRPr="00290DCF">
        <w:tab/>
      </w:r>
    </w:p>
    <w:p w:rsidR="00290DCF" w:rsidRPr="00290DCF" w:rsidRDefault="00290DCF" w:rsidP="009436F2">
      <w:pPr>
        <w:jc w:val="both"/>
        <w:rPr>
          <w:b/>
        </w:rPr>
      </w:pPr>
    </w:p>
    <w:p w:rsidR="009436F2" w:rsidRPr="00290DCF" w:rsidRDefault="009436F2" w:rsidP="009436F2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90DCF">
        <w:rPr>
          <w:rFonts w:ascii="Times New Roman" w:hAnsi="Times New Roman"/>
          <w:sz w:val="28"/>
          <w:szCs w:val="28"/>
        </w:rPr>
        <w:t>в статье 48 Устава: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А) название статьи 48 Устава изложить в следующей редакции «Статья 48. Вступление в силу и обнародование муниципальных правовых актов».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Б) часть 2 изложить в следующей редакции: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«2.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их в силу.</w:t>
      </w:r>
    </w:p>
    <w:p w:rsidR="009436F2" w:rsidRDefault="009436F2" w:rsidP="009436F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Иные муниципальные правовые акты сельского поселения  вступают в силу после их подписания, если самими актами  не установлен иной срок вступления их в силу.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В) часть 3  изложить в следующей редакции: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путём их официального опубликования.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ab/>
        <w:t>Под обнародованием муниципального правового акта, в том числе, соглашения, заключённого между органами местного самоуправления, понимается: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1) официальное опубликование муниципального правового акта;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3) размещение на официальном сайте муниципального образования в информационно-коммуникационной сети «Интернет»;</w:t>
      </w:r>
    </w:p>
    <w:p w:rsidR="009436F2" w:rsidRDefault="009436F2" w:rsidP="009436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Жизнь», распространяемой в сельском поселении, или первое размещение его полного текста в сетевом издании: официальный интернет-сайт Законодательного Собрания Калужской области </w:t>
      </w:r>
      <w:r>
        <w:rPr>
          <w:sz w:val="28"/>
          <w:szCs w:val="28"/>
        </w:rPr>
        <w:lastRenderedPageBreak/>
        <w:t>(домен: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zskaluga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свидетельство о регистрации сетевого средства массовой информации Эл №ФС77-49154</w:t>
      </w:r>
      <w:proofErr w:type="gramEnd"/>
      <w:r>
        <w:rPr>
          <w:sz w:val="28"/>
          <w:szCs w:val="28"/>
        </w:rPr>
        <w:t xml:space="preserve"> от 26 марта 2012 года, а также на портале Минюста России «Нормативные правовые акты в Российской Федерации»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minjust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://право-минюст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ф, регистрация в качестве сетевого издания Эл №ФС77-72471 от 05.03.2018) ».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290DCF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частью 4 следующего содержания:</w:t>
      </w:r>
    </w:p>
    <w:p w:rsidR="009436F2" w:rsidRDefault="009436F2" w:rsidP="009436F2">
      <w:pPr>
        <w:jc w:val="both"/>
        <w:rPr>
          <w:sz w:val="28"/>
          <w:szCs w:val="28"/>
        </w:rPr>
      </w:pPr>
      <w:r>
        <w:rPr>
          <w:sz w:val="28"/>
          <w:szCs w:val="28"/>
        </w:rPr>
        <w:t>«4. 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2,3 части 3 настоящей статьи».</w:t>
      </w:r>
    </w:p>
    <w:p w:rsidR="009436F2" w:rsidRDefault="009436F2" w:rsidP="009436F2">
      <w:pPr>
        <w:jc w:val="both"/>
        <w:rPr>
          <w:sz w:val="28"/>
          <w:szCs w:val="28"/>
        </w:rPr>
      </w:pPr>
    </w:p>
    <w:p w:rsidR="009436F2" w:rsidRDefault="009436F2" w:rsidP="009436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Статью 49 «</w:t>
      </w:r>
      <w:r>
        <w:rPr>
          <w:bCs/>
          <w:color w:val="000000"/>
          <w:sz w:val="28"/>
          <w:szCs w:val="28"/>
        </w:rPr>
        <w:t>Официальное опубликование (обнародование) муниципальных правовых актов</w:t>
      </w:r>
      <w:r>
        <w:rPr>
          <w:sz w:val="28"/>
          <w:szCs w:val="28"/>
        </w:rPr>
        <w:t>» признать утратившей силу.</w:t>
      </w:r>
    </w:p>
    <w:p w:rsidR="009436F2" w:rsidRDefault="009436F2" w:rsidP="009436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36F2" w:rsidRDefault="009436F2" w:rsidP="009436F2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A1BD1" w:rsidRDefault="000A1BD1"/>
    <w:sectPr w:rsidR="000A1BD1" w:rsidSect="000A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C13"/>
    <w:multiLevelType w:val="hybridMultilevel"/>
    <w:tmpl w:val="3D2C4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grammar="clean"/>
  <w:defaultTabStop w:val="708"/>
  <w:characterSpacingControl w:val="doNotCompress"/>
  <w:compat/>
  <w:rsids>
    <w:rsidRoot w:val="009436F2"/>
    <w:rsid w:val="000A1BD1"/>
    <w:rsid w:val="001B6E78"/>
    <w:rsid w:val="00290DCF"/>
    <w:rsid w:val="009436F2"/>
    <w:rsid w:val="0095745F"/>
    <w:rsid w:val="00A5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9436F2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9436F2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sz w:val="36"/>
      <w:szCs w:val="22"/>
      <w:lang w:eastAsia="en-US"/>
    </w:rPr>
  </w:style>
  <w:style w:type="character" w:customStyle="1" w:styleId="1">
    <w:name w:val="Название Знак1"/>
    <w:link w:val="a4"/>
    <w:uiPriority w:val="10"/>
    <w:rsid w:val="009436F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94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</cp:revision>
  <dcterms:created xsi:type="dcterms:W3CDTF">2024-08-02T08:19:00Z</dcterms:created>
  <dcterms:modified xsi:type="dcterms:W3CDTF">2024-08-02T08:19:00Z</dcterms:modified>
</cp:coreProperties>
</file>