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31" w:rsidRPr="00B91331" w:rsidRDefault="00B91331" w:rsidP="00B91331">
      <w:pPr>
        <w:jc w:val="center"/>
        <w:rPr>
          <w:rFonts w:ascii="Times New Roman" w:hAnsi="Times New Roman"/>
          <w:b/>
          <w:sz w:val="32"/>
          <w:szCs w:val="32"/>
        </w:rPr>
      </w:pPr>
      <w:r w:rsidRPr="00B91331">
        <w:rPr>
          <w:rFonts w:ascii="Times New Roman" w:hAnsi="Times New Roman"/>
          <w:b/>
          <w:sz w:val="32"/>
          <w:szCs w:val="32"/>
        </w:rPr>
        <w:t>ОТЧЁТ</w:t>
      </w:r>
    </w:p>
    <w:p w:rsidR="004A3CFF" w:rsidRDefault="00B91331" w:rsidP="007F55AD">
      <w:pPr>
        <w:jc w:val="center"/>
        <w:rPr>
          <w:rFonts w:ascii="Times New Roman" w:hAnsi="Times New Roman"/>
          <w:b/>
          <w:sz w:val="28"/>
          <w:szCs w:val="28"/>
        </w:rPr>
      </w:pPr>
      <w:r w:rsidRPr="00B91331">
        <w:rPr>
          <w:rFonts w:ascii="Times New Roman" w:hAnsi="Times New Roman"/>
          <w:b/>
          <w:sz w:val="28"/>
          <w:szCs w:val="28"/>
        </w:rPr>
        <w:t>Главы администрации сельск</w:t>
      </w:r>
      <w:r w:rsidR="00A8204F">
        <w:rPr>
          <w:rFonts w:ascii="Times New Roman" w:hAnsi="Times New Roman"/>
          <w:b/>
          <w:sz w:val="28"/>
          <w:szCs w:val="28"/>
        </w:rPr>
        <w:t xml:space="preserve">ого поселения «Деревня Стайки» </w:t>
      </w:r>
    </w:p>
    <w:p w:rsidR="00B91331" w:rsidRPr="00B91331" w:rsidRDefault="00B91331" w:rsidP="007F55AD">
      <w:pPr>
        <w:jc w:val="center"/>
        <w:rPr>
          <w:rFonts w:ascii="Times New Roman" w:hAnsi="Times New Roman"/>
          <w:sz w:val="28"/>
          <w:szCs w:val="28"/>
        </w:rPr>
      </w:pPr>
      <w:r w:rsidRPr="00B91331">
        <w:rPr>
          <w:rFonts w:ascii="Times New Roman" w:hAnsi="Times New Roman"/>
          <w:b/>
          <w:sz w:val="28"/>
          <w:szCs w:val="28"/>
        </w:rPr>
        <w:t xml:space="preserve"> </w:t>
      </w:r>
      <w:r w:rsidR="00A8204F">
        <w:rPr>
          <w:rFonts w:ascii="Times New Roman" w:hAnsi="Times New Roman" w:cs="Times New Roman"/>
          <w:b/>
          <w:sz w:val="28"/>
          <w:szCs w:val="28"/>
        </w:rPr>
        <w:t>«Подведение итогов социально-экономического развития сельского поселения «Деревня Стайки»</w:t>
      </w:r>
      <w:r w:rsidR="00D550CF">
        <w:rPr>
          <w:rFonts w:ascii="Times New Roman" w:hAnsi="Times New Roman" w:cs="Times New Roman"/>
          <w:b/>
          <w:sz w:val="28"/>
          <w:szCs w:val="28"/>
        </w:rPr>
        <w:t xml:space="preserve"> в 2024</w:t>
      </w:r>
      <w:r w:rsidR="007F55AD">
        <w:rPr>
          <w:rFonts w:ascii="Times New Roman" w:hAnsi="Times New Roman" w:cs="Times New Roman"/>
          <w:b/>
          <w:sz w:val="28"/>
          <w:szCs w:val="28"/>
        </w:rPr>
        <w:t xml:space="preserve"> году и </w:t>
      </w:r>
      <w:r w:rsidR="00A8204F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D550CF">
        <w:rPr>
          <w:rFonts w:ascii="Times New Roman" w:hAnsi="Times New Roman" w:cs="Times New Roman"/>
          <w:b/>
          <w:sz w:val="28"/>
          <w:szCs w:val="28"/>
        </w:rPr>
        <w:t>на 2025</w:t>
      </w:r>
      <w:r w:rsidRPr="00B9133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8204F">
        <w:rPr>
          <w:rFonts w:ascii="Times New Roman" w:hAnsi="Times New Roman" w:cs="Times New Roman"/>
          <w:b/>
          <w:sz w:val="28"/>
          <w:szCs w:val="28"/>
        </w:rPr>
        <w:t>»</w:t>
      </w:r>
    </w:p>
    <w:p w:rsidR="00B91331" w:rsidRPr="00B91331" w:rsidRDefault="00B91331" w:rsidP="00B91331">
      <w:pPr>
        <w:rPr>
          <w:rFonts w:ascii="Times New Roman" w:hAnsi="Times New Roman"/>
          <w:sz w:val="28"/>
          <w:szCs w:val="28"/>
        </w:rPr>
      </w:pPr>
    </w:p>
    <w:p w:rsidR="0022007F" w:rsidRPr="00815BC9" w:rsidRDefault="00B91331" w:rsidP="0022007F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000000" w:themeColor="text1"/>
        </w:rPr>
      </w:pPr>
      <w:r w:rsidRPr="00436F86">
        <w:t>Добрый день, уважаемые депутаты, присутствующие</w:t>
      </w:r>
      <w:r w:rsidRPr="00815BC9">
        <w:rPr>
          <w:color w:val="000000" w:themeColor="text1"/>
        </w:rPr>
        <w:t>!</w:t>
      </w:r>
      <w:r w:rsidR="0022007F" w:rsidRPr="00815BC9">
        <w:rPr>
          <w:rFonts w:ascii="Montserrat" w:hAnsi="Montserrat"/>
          <w:color w:val="000000" w:themeColor="text1"/>
        </w:rPr>
        <w:t xml:space="preserve"> Сегодня я представляю на ваше рассмотрение отчет по итогам работы администрации поселения за 2024 год, в котором постараюсь отразить деятельность администрации, обозначить проблемные вопросы и пути их решения.</w:t>
      </w:r>
    </w:p>
    <w:p w:rsidR="0022007F" w:rsidRPr="00436F86" w:rsidRDefault="0022007F" w:rsidP="0022007F">
      <w:pPr>
        <w:pStyle w:val="a4"/>
        <w:shd w:val="clear" w:color="auto" w:fill="FFFFFF"/>
        <w:spacing w:before="0" w:beforeAutospacing="0" w:after="0" w:afterAutospacing="0"/>
        <w:ind w:firstLine="567"/>
      </w:pPr>
      <w:r w:rsidRPr="00436F86">
        <w:t>На ежегодных отчётах перед населением о работе главы и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год.</w:t>
      </w:r>
    </w:p>
    <w:p w:rsidR="00B91331" w:rsidRPr="00436F86" w:rsidRDefault="00B91331" w:rsidP="00B91331">
      <w:pPr>
        <w:rPr>
          <w:rFonts w:ascii="Times New Roman" w:hAnsi="Times New Roman"/>
          <w:sz w:val="24"/>
          <w:szCs w:val="24"/>
        </w:rPr>
      </w:pPr>
    </w:p>
    <w:p w:rsidR="00A8204F" w:rsidRPr="00436F86" w:rsidRDefault="00A8204F" w:rsidP="00A8204F">
      <w:pPr>
        <w:ind w:firstLine="708"/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Это прежде всего: формирование и исполнение бюджета поселения, благоустройство территории поселения, развитие инфраструктуры, обеспечение жизнедеятельности поселения, работа по предупреждению и ликвидации последствий ЧС, обеспечение первичных мер пожарной безопасности, работа с обращениями граждан и другие.</w:t>
      </w:r>
    </w:p>
    <w:p w:rsidR="00A8204F" w:rsidRPr="00436F86" w:rsidRDefault="00A8204F" w:rsidP="00A8204F">
      <w:pPr>
        <w:ind w:firstLine="708"/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Деятельность как Главы, так и Администрации в целом осуществляются путем организации повседневной работы администрации, подготовке нормативно-правовых документов, в том числе и проектов решений Сельской Думы сельского поселения, проведения встреч с жителями поселения, осуществления личного приема граждан Главой администрации поселения, рассмотрения письменных и устных обращений.</w:t>
      </w:r>
    </w:p>
    <w:p w:rsidR="00A8204F" w:rsidRPr="00436F86" w:rsidRDefault="00A8204F" w:rsidP="00A8204F">
      <w:pPr>
        <w:jc w:val="center"/>
        <w:rPr>
          <w:rFonts w:ascii="Times New Roman" w:hAnsi="Times New Roman"/>
          <w:b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>Информация о поселении</w:t>
      </w:r>
    </w:p>
    <w:p w:rsidR="00A8204F" w:rsidRPr="00436F86" w:rsidRDefault="00A8204F" w:rsidP="00A8204F">
      <w:pPr>
        <w:pStyle w:val="Textbody"/>
        <w:ind w:firstLine="567"/>
        <w:jc w:val="left"/>
        <w:rPr>
          <w:rFonts w:cs="Times New Roman"/>
        </w:rPr>
      </w:pPr>
      <w:r w:rsidRPr="00436F86">
        <w:rPr>
          <w:rFonts w:cs="Times New Roman"/>
          <w:color w:val="000000"/>
        </w:rPr>
        <w:t xml:space="preserve">В состав сельского поселения «Деревня Стайки» входит 9 населённых пунктов: </w:t>
      </w:r>
      <w:r w:rsidRPr="00436F86">
        <w:t xml:space="preserve">д. Гайдуки, д. </w:t>
      </w:r>
      <w:proofErr w:type="spellStart"/>
      <w:r w:rsidRPr="00436F86">
        <w:t>Ерилово</w:t>
      </w:r>
      <w:proofErr w:type="spellEnd"/>
      <w:r w:rsidRPr="00436F86">
        <w:t xml:space="preserve">, д. </w:t>
      </w:r>
      <w:proofErr w:type="spellStart"/>
      <w:r w:rsidRPr="00436F86">
        <w:t>Алфимово</w:t>
      </w:r>
      <w:proofErr w:type="spellEnd"/>
      <w:r w:rsidRPr="00436F86">
        <w:t xml:space="preserve">, д. Давыдово, д. </w:t>
      </w:r>
      <w:proofErr w:type="spellStart"/>
      <w:r w:rsidRPr="00436F86">
        <w:t>Филогово</w:t>
      </w:r>
      <w:proofErr w:type="spellEnd"/>
      <w:r w:rsidRPr="00436F86">
        <w:t xml:space="preserve">, д. </w:t>
      </w:r>
      <w:proofErr w:type="spellStart"/>
      <w:r w:rsidRPr="00436F86">
        <w:t>Маховички</w:t>
      </w:r>
      <w:proofErr w:type="spellEnd"/>
      <w:r w:rsidRPr="00436F86">
        <w:t xml:space="preserve">, д. </w:t>
      </w:r>
      <w:proofErr w:type="spellStart"/>
      <w:r w:rsidRPr="00436F86">
        <w:t>Кланец</w:t>
      </w:r>
      <w:proofErr w:type="spellEnd"/>
      <w:r w:rsidRPr="00436F86">
        <w:t xml:space="preserve">, д. </w:t>
      </w:r>
      <w:proofErr w:type="spellStart"/>
      <w:r w:rsidRPr="00436F86">
        <w:t>Асташово</w:t>
      </w:r>
      <w:proofErr w:type="spellEnd"/>
      <w:r w:rsidRPr="00436F86">
        <w:rPr>
          <w:rFonts w:cs="Times New Roman"/>
          <w:color w:val="000000"/>
        </w:rPr>
        <w:t xml:space="preserve"> и д. Стайки, которая является административным центром. </w:t>
      </w:r>
      <w:r w:rsidRPr="00436F86">
        <w:rPr>
          <w:rFonts w:cs="Times New Roman"/>
        </w:rPr>
        <w:t xml:space="preserve"> </w:t>
      </w:r>
    </w:p>
    <w:p w:rsidR="00A8204F" w:rsidRPr="00436F86" w:rsidRDefault="00A8204F" w:rsidP="00A8204F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36F86">
        <w:rPr>
          <w:rFonts w:ascii="Times New Roman" w:hAnsi="Times New Roman" w:cs="Times New Roman"/>
          <w:sz w:val="24"/>
          <w:szCs w:val="24"/>
        </w:rPr>
        <w:t>Но</w:t>
      </w:r>
      <w:r w:rsidRPr="00436F86">
        <w:rPr>
          <w:rFonts w:ascii="Times New Roman" w:hAnsi="Times New Roman"/>
          <w:sz w:val="24"/>
          <w:szCs w:val="24"/>
        </w:rPr>
        <w:t xml:space="preserve"> только в четырёх из этих населённых пунктов зарегистрированы и проживают граждане.</w:t>
      </w:r>
      <w:r w:rsidRPr="00436F86">
        <w:rPr>
          <w:rFonts w:ascii="Times New Roman" w:hAnsi="Times New Roman" w:cs="Times New Roman"/>
          <w:sz w:val="24"/>
          <w:szCs w:val="24"/>
        </w:rPr>
        <w:t xml:space="preserve"> Общая площадь поселения составляет  </w:t>
      </w:r>
      <w:r w:rsidRPr="00436F86">
        <w:rPr>
          <w:rFonts w:ascii="Times New Roman" w:hAnsi="Times New Roman"/>
          <w:sz w:val="24"/>
          <w:szCs w:val="24"/>
        </w:rPr>
        <w:t>9146 га.</w:t>
      </w:r>
      <w:r w:rsidRPr="00436F86">
        <w:rPr>
          <w:rFonts w:ascii="Times New Roman" w:hAnsi="Times New Roman"/>
          <w:color w:val="000000"/>
          <w:sz w:val="24"/>
          <w:szCs w:val="24"/>
        </w:rPr>
        <w:t xml:space="preserve"> По данным </w:t>
      </w:r>
      <w:proofErr w:type="spellStart"/>
      <w:r w:rsidRPr="00436F86">
        <w:rPr>
          <w:rFonts w:ascii="Times New Roman" w:hAnsi="Times New Roman"/>
          <w:color w:val="000000"/>
          <w:sz w:val="24"/>
          <w:szCs w:val="24"/>
        </w:rPr>
        <w:t>похозяйственного</w:t>
      </w:r>
      <w:proofErr w:type="spellEnd"/>
      <w:r w:rsidRPr="00436F86">
        <w:rPr>
          <w:rFonts w:ascii="Times New Roman" w:hAnsi="Times New Roman"/>
          <w:color w:val="000000"/>
          <w:sz w:val="24"/>
          <w:szCs w:val="24"/>
        </w:rPr>
        <w:t xml:space="preserve"> учета численность населен</w:t>
      </w:r>
      <w:r w:rsidR="00D550CF">
        <w:rPr>
          <w:rFonts w:ascii="Times New Roman" w:hAnsi="Times New Roman"/>
          <w:color w:val="000000"/>
          <w:sz w:val="24"/>
          <w:szCs w:val="24"/>
        </w:rPr>
        <w:t>ия по состоянию на 1 января 2025</w:t>
      </w:r>
      <w:r w:rsidRPr="00436F86">
        <w:rPr>
          <w:rFonts w:ascii="Times New Roman" w:hAnsi="Times New Roman"/>
          <w:color w:val="000000"/>
          <w:sz w:val="24"/>
          <w:szCs w:val="24"/>
        </w:rPr>
        <w:t xml:space="preserve"> года составляет – </w:t>
      </w:r>
      <w:r w:rsidRPr="00436F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550CF">
        <w:rPr>
          <w:rFonts w:ascii="Times New Roman" w:hAnsi="Times New Roman"/>
          <w:color w:val="000000"/>
          <w:sz w:val="24"/>
          <w:szCs w:val="24"/>
        </w:rPr>
        <w:t>110</w:t>
      </w:r>
      <w:r w:rsidRPr="00436F86">
        <w:rPr>
          <w:rFonts w:ascii="Times New Roman" w:hAnsi="Times New Roman"/>
          <w:color w:val="000000"/>
          <w:sz w:val="24"/>
          <w:szCs w:val="24"/>
        </w:rPr>
        <w:t xml:space="preserve"> человек, из них:</w:t>
      </w:r>
    </w:p>
    <w:p w:rsidR="00A8204F" w:rsidRPr="00436F86" w:rsidRDefault="00A8204F" w:rsidP="00A8204F">
      <w:pPr>
        <w:pStyle w:val="Textbody"/>
        <w:ind w:firstLine="567"/>
        <w:rPr>
          <w:rFonts w:cs="Times New Roman"/>
        </w:rPr>
      </w:pPr>
      <w:r w:rsidRPr="00436F86">
        <w:rPr>
          <w:rFonts w:cs="Times New Roman"/>
        </w:rPr>
        <w:t>- трудоспособное население –</w:t>
      </w:r>
      <w:r w:rsidR="00247685">
        <w:rPr>
          <w:rFonts w:cs="Times New Roman"/>
        </w:rPr>
        <w:t xml:space="preserve"> </w:t>
      </w:r>
      <w:r w:rsidR="00247685" w:rsidRPr="00247685">
        <w:rPr>
          <w:rFonts w:cs="Times New Roman"/>
        </w:rPr>
        <w:t xml:space="preserve">64 </w:t>
      </w:r>
      <w:r w:rsidRPr="00436F86">
        <w:rPr>
          <w:rFonts w:cs="Times New Roman"/>
        </w:rPr>
        <w:t xml:space="preserve">чел. </w:t>
      </w:r>
    </w:p>
    <w:p w:rsidR="00A8204F" w:rsidRPr="00436F86" w:rsidRDefault="00A8204F" w:rsidP="00A8204F">
      <w:pPr>
        <w:pStyle w:val="Textbody"/>
        <w:ind w:firstLine="567"/>
        <w:rPr>
          <w:rFonts w:cs="Times New Roman"/>
        </w:rPr>
      </w:pPr>
      <w:r w:rsidRPr="00436F86">
        <w:rPr>
          <w:rFonts w:cs="Times New Roman"/>
        </w:rPr>
        <w:t xml:space="preserve">- население пенсионного возраста – </w:t>
      </w:r>
      <w:r w:rsidR="0022007F" w:rsidRPr="00247685">
        <w:rPr>
          <w:rFonts w:cs="Times New Roman"/>
        </w:rPr>
        <w:t>31</w:t>
      </w:r>
      <w:r w:rsidRPr="00436F86">
        <w:rPr>
          <w:rFonts w:cs="Times New Roman"/>
          <w:color w:val="FF0000"/>
        </w:rPr>
        <w:t xml:space="preserve"> </w:t>
      </w:r>
      <w:r w:rsidRPr="00436F86">
        <w:rPr>
          <w:rFonts w:cs="Times New Roman"/>
        </w:rPr>
        <w:t xml:space="preserve">чел. </w:t>
      </w:r>
    </w:p>
    <w:p w:rsidR="00A8204F" w:rsidRPr="00436F86" w:rsidRDefault="00A8204F" w:rsidP="00A8204F">
      <w:pPr>
        <w:rPr>
          <w:rFonts w:ascii="Times New Roman" w:hAnsi="Times New Roman"/>
          <w:b/>
          <w:sz w:val="24"/>
          <w:szCs w:val="24"/>
        </w:rPr>
      </w:pPr>
      <w:r w:rsidRPr="00436F86">
        <w:rPr>
          <w:rFonts w:ascii="Times New Roman" w:hAnsi="Times New Roman" w:cs="Times New Roman"/>
          <w:sz w:val="24"/>
          <w:szCs w:val="24"/>
        </w:rPr>
        <w:t xml:space="preserve">         - детей - </w:t>
      </w:r>
      <w:r w:rsidRPr="00247685">
        <w:rPr>
          <w:rFonts w:ascii="Times New Roman" w:hAnsi="Times New Roman" w:cs="Times New Roman"/>
          <w:sz w:val="24"/>
          <w:szCs w:val="24"/>
        </w:rPr>
        <w:t>14</w:t>
      </w:r>
      <w:r w:rsidRPr="00436F86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436F86" w:rsidRPr="00436F86" w:rsidRDefault="00436F86" w:rsidP="00436F86">
      <w:pPr>
        <w:pStyle w:val="a4"/>
        <w:shd w:val="clear" w:color="auto" w:fill="FFFFFF"/>
        <w:spacing w:before="0" w:beforeAutospacing="0" w:after="200" w:afterAutospacing="0"/>
        <w:jc w:val="center"/>
        <w:rPr>
          <w:color w:val="212121"/>
        </w:rPr>
      </w:pPr>
      <w:r w:rsidRPr="00436F86">
        <w:rPr>
          <w:b/>
          <w:bCs/>
          <w:iCs/>
          <w:color w:val="212121"/>
        </w:rPr>
        <w:t>Демографическая ситуация</w:t>
      </w:r>
    </w:p>
    <w:p w:rsidR="00436F86" w:rsidRPr="00436F86" w:rsidRDefault="00436F86" w:rsidP="00436F86">
      <w:pPr>
        <w:pStyle w:val="Textbody"/>
        <w:rPr>
          <w:rFonts w:cs="Times New Roman"/>
        </w:rPr>
      </w:pPr>
      <w:r w:rsidRPr="00436F86">
        <w:rPr>
          <w:rFonts w:cs="Times New Roman"/>
        </w:rPr>
        <w:t>Умерло –</w:t>
      </w:r>
      <w:r w:rsidR="00D550CF">
        <w:rPr>
          <w:rFonts w:cs="Times New Roman"/>
        </w:rPr>
        <w:t xml:space="preserve"> в 2024</w:t>
      </w:r>
      <w:r w:rsidRPr="00436F86">
        <w:rPr>
          <w:rFonts w:cs="Times New Roman"/>
        </w:rPr>
        <w:t xml:space="preserve"> году – </w:t>
      </w:r>
      <w:r w:rsidRPr="00247685">
        <w:rPr>
          <w:rFonts w:cs="Times New Roman"/>
        </w:rPr>
        <w:t>2</w:t>
      </w:r>
      <w:r w:rsidRPr="00436F86">
        <w:rPr>
          <w:rFonts w:cs="Times New Roman"/>
          <w:b/>
          <w:bCs/>
        </w:rPr>
        <w:t xml:space="preserve"> </w:t>
      </w:r>
      <w:r w:rsidRPr="00436F86">
        <w:rPr>
          <w:rFonts w:cs="Times New Roman"/>
        </w:rPr>
        <w:t>человека,</w:t>
      </w:r>
    </w:p>
    <w:p w:rsidR="00436F86" w:rsidRPr="00436F86" w:rsidRDefault="00436F86" w:rsidP="00436F86">
      <w:pPr>
        <w:pStyle w:val="Textbody"/>
        <w:rPr>
          <w:rFonts w:cs="Times New Roman"/>
        </w:rPr>
      </w:pPr>
      <w:r w:rsidRPr="00436F86">
        <w:rPr>
          <w:rFonts w:cs="Times New Roman"/>
        </w:rPr>
        <w:t xml:space="preserve">Убыло – </w:t>
      </w:r>
      <w:r w:rsidRPr="00436F86">
        <w:rPr>
          <w:rFonts w:cs="Times New Roman"/>
          <w:b/>
        </w:rPr>
        <w:t xml:space="preserve"> </w:t>
      </w:r>
      <w:r w:rsidR="00D550CF">
        <w:rPr>
          <w:rFonts w:cs="Times New Roman"/>
        </w:rPr>
        <w:t xml:space="preserve"> в 2024</w:t>
      </w:r>
      <w:r w:rsidRPr="00436F86">
        <w:rPr>
          <w:rFonts w:cs="Times New Roman"/>
        </w:rPr>
        <w:t xml:space="preserve"> году – 1 человек.</w:t>
      </w:r>
    </w:p>
    <w:p w:rsidR="00B91331" w:rsidRPr="00436F86" w:rsidRDefault="00B91331" w:rsidP="00B91331">
      <w:pPr>
        <w:pStyle w:val="Textbody"/>
        <w:jc w:val="center"/>
        <w:rPr>
          <w:rFonts w:cs="Times New Roman"/>
        </w:rPr>
      </w:pPr>
    </w:p>
    <w:p w:rsidR="00436F86" w:rsidRPr="00436F86" w:rsidRDefault="00436F86" w:rsidP="00436F86">
      <w:pPr>
        <w:pStyle w:val="Textbody"/>
        <w:ind w:firstLine="567"/>
        <w:jc w:val="center"/>
        <w:rPr>
          <w:rFonts w:cs="Times New Roman"/>
          <w:b/>
        </w:rPr>
      </w:pPr>
      <w:r w:rsidRPr="00436F86">
        <w:rPr>
          <w:rFonts w:cs="Times New Roman"/>
          <w:b/>
        </w:rPr>
        <w:t>Работа администрации</w:t>
      </w:r>
    </w:p>
    <w:p w:rsidR="00436F86" w:rsidRPr="00436F86" w:rsidRDefault="0022007F" w:rsidP="00436F86">
      <w:pPr>
        <w:pStyle w:val="Textbody"/>
        <w:jc w:val="left"/>
        <w:rPr>
          <w:rFonts w:cs="Times New Roman"/>
        </w:rPr>
      </w:pPr>
      <w:r>
        <w:rPr>
          <w:rFonts w:cs="Times New Roman"/>
        </w:rPr>
        <w:t>Администрация поселения в 2024</w:t>
      </w:r>
      <w:r w:rsidR="00436F86" w:rsidRPr="00436F86">
        <w:rPr>
          <w:rFonts w:cs="Times New Roman"/>
        </w:rPr>
        <w:t xml:space="preserve"> году осуществляла свою деятельность в соответствии с Федеральным законом №131 «Об общих принципах организации местного самоуправления в </w:t>
      </w:r>
      <w:r w:rsidR="00436F86" w:rsidRPr="00436F86">
        <w:rPr>
          <w:rFonts w:cs="Times New Roman"/>
        </w:rPr>
        <w:lastRenderedPageBreak/>
        <w:t>Российской Федерации»,</w:t>
      </w:r>
      <w:r w:rsidR="00436F86" w:rsidRPr="00436F86">
        <w:t xml:space="preserve"> Уставом </w:t>
      </w:r>
      <w:r w:rsidR="00436F86" w:rsidRPr="00436F86">
        <w:rPr>
          <w:rFonts w:cs="Times New Roman"/>
        </w:rPr>
        <w:t>сельского</w:t>
      </w:r>
      <w:r w:rsidR="00436F86" w:rsidRPr="00436F86">
        <w:t xml:space="preserve"> поселения,</w:t>
      </w:r>
      <w:r w:rsidR="00436F86" w:rsidRPr="00436F86">
        <w:rPr>
          <w:rFonts w:cs="Times New Roman"/>
        </w:rPr>
        <w:t xml:space="preserve"> а также нормативными актами федерального, областного и местного уровней, определяющих деятельность администрации в решении полномочий, возложенных на неё.</w:t>
      </w:r>
    </w:p>
    <w:p w:rsidR="00436F86" w:rsidRPr="00436F86" w:rsidRDefault="00436F86" w:rsidP="00436F86">
      <w:pPr>
        <w:pStyle w:val="Textbody"/>
        <w:ind w:firstLine="851"/>
        <w:jc w:val="left"/>
        <w:rPr>
          <w:rFonts w:cs="Times New Roman"/>
        </w:rPr>
      </w:pPr>
      <w:r w:rsidRPr="00436F86">
        <w:rPr>
          <w:rFonts w:cs="Times New Roman"/>
        </w:rPr>
        <w:t xml:space="preserve">В своей работе мы стремимся к тому, чтобы ни одно обращение жителей не осталось без рассмотрения. За последние годы, в связи с приходом в нашу жизнь интернета, значительно увеличился объем работы. Для прозрачности нашей деятельности кроме бумажной документации необходимо всю информацию размещать на сайте, вносить сведения во многие появившиеся федеральные программы комплексного развития. </w:t>
      </w:r>
    </w:p>
    <w:p w:rsidR="00436F86" w:rsidRPr="00436F86" w:rsidRDefault="00436F86" w:rsidP="00436F86">
      <w:pPr>
        <w:pStyle w:val="Textbody"/>
        <w:tabs>
          <w:tab w:val="left" w:pos="851"/>
        </w:tabs>
        <w:jc w:val="left"/>
        <w:rPr>
          <w:rFonts w:cs="Times New Roman"/>
        </w:rPr>
      </w:pPr>
      <w:r w:rsidRPr="00436F86">
        <w:rPr>
          <w:rFonts w:cs="Times New Roman"/>
        </w:rPr>
        <w:t>Основным направлением работы Администрации является организация качественной работы с населением.</w:t>
      </w:r>
    </w:p>
    <w:p w:rsidR="00436F86" w:rsidRPr="00436F86" w:rsidRDefault="00436F86" w:rsidP="00436F86">
      <w:pPr>
        <w:pStyle w:val="Textbody"/>
        <w:tabs>
          <w:tab w:val="left" w:pos="851"/>
        </w:tabs>
        <w:jc w:val="left"/>
        <w:rPr>
          <w:rFonts w:cs="Times New Roman"/>
        </w:rPr>
      </w:pPr>
      <w:r w:rsidRPr="00436F86">
        <w:rPr>
          <w:rFonts w:cs="Times New Roman"/>
        </w:rPr>
        <w:t xml:space="preserve">Через обращения граждан как письменные, так и устные, формируется и корректируется план осуществляемой и перспективной работы Администрации. </w:t>
      </w: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</w:rPr>
      </w:pPr>
      <w:r w:rsidRPr="00436F86">
        <w:rPr>
          <w:rFonts w:cs="Times New Roman"/>
        </w:rPr>
        <w:t>Жители обращаются в Администрацию поселения по поводу выдачи справок для оформления документов на получение льгот, оформления домовладений и земельных участков в собственность, по уличному освещению (замене перегоревших ламп), по принятию мер к бездомным собакам, спиливанию аварийных деревьев и многие другие.</w:t>
      </w:r>
    </w:p>
    <w:p w:rsidR="00436F86" w:rsidRPr="00436F86" w:rsidRDefault="00436F86" w:rsidP="00436F86">
      <w:pPr>
        <w:pStyle w:val="Textbody"/>
        <w:ind w:firstLine="851"/>
        <w:jc w:val="left"/>
        <w:rPr>
          <w:rFonts w:cs="Times New Roman"/>
        </w:rPr>
      </w:pPr>
      <w:r w:rsidRPr="00436F86">
        <w:rPr>
          <w:rFonts w:cs="Times New Roman"/>
        </w:rPr>
        <w:t>По итогам 202</w:t>
      </w:r>
      <w:r w:rsidR="0022007F">
        <w:t>4</w:t>
      </w:r>
      <w:r w:rsidRPr="00436F86">
        <w:rPr>
          <w:rFonts w:cs="Times New Roman"/>
        </w:rPr>
        <w:t xml:space="preserve"> года гражданам сельского поселения выдано </w:t>
      </w:r>
      <w:r w:rsidRPr="00247685">
        <w:t>1</w:t>
      </w:r>
      <w:r w:rsidR="00AF0569" w:rsidRPr="00247685">
        <w:t>4</w:t>
      </w:r>
      <w:r w:rsidR="00DF38D2" w:rsidRPr="00247685">
        <w:t>6</w:t>
      </w:r>
      <w:r w:rsidR="0022007F">
        <w:rPr>
          <w:rFonts w:cs="Times New Roman"/>
        </w:rPr>
        <w:t xml:space="preserve"> различных справок. В 2024</w:t>
      </w:r>
      <w:r w:rsidRPr="00436F86">
        <w:rPr>
          <w:rFonts w:cs="Times New Roman"/>
        </w:rPr>
        <w:t xml:space="preserve"> году проведено </w:t>
      </w:r>
      <w:r w:rsidRPr="00247685">
        <w:rPr>
          <w:rFonts w:cs="Times New Roman"/>
        </w:rPr>
        <w:t>1</w:t>
      </w:r>
      <w:r w:rsidR="00AF0569" w:rsidRPr="00247685">
        <w:rPr>
          <w:rFonts w:cs="Times New Roman"/>
        </w:rPr>
        <w:t>0</w:t>
      </w:r>
      <w:r w:rsidRPr="00436F86">
        <w:rPr>
          <w:rFonts w:cs="Times New Roman"/>
        </w:rPr>
        <w:t xml:space="preserve"> заседаний Сельской Думы сельского поселения, на которых рассмотрено и принято </w:t>
      </w:r>
      <w:r w:rsidR="00AF0569" w:rsidRPr="00247685">
        <w:rPr>
          <w:rFonts w:cs="Times New Roman"/>
        </w:rPr>
        <w:t>31</w:t>
      </w:r>
      <w:r w:rsidR="00AF0569">
        <w:rPr>
          <w:rFonts w:cs="Times New Roman"/>
        </w:rPr>
        <w:t xml:space="preserve"> решение</w:t>
      </w:r>
      <w:r w:rsidRPr="00436F86">
        <w:rPr>
          <w:rFonts w:cs="Times New Roman"/>
        </w:rPr>
        <w:t xml:space="preserve"> по ряду важных вопросов. Администрацией в рамках нормотворческой деятельности за отчетный период было издано </w:t>
      </w:r>
      <w:r w:rsidR="00AF0569" w:rsidRPr="00247685">
        <w:rPr>
          <w:rFonts w:cs="Times New Roman"/>
        </w:rPr>
        <w:t>1</w:t>
      </w:r>
      <w:r w:rsidRPr="00247685">
        <w:rPr>
          <w:rFonts w:cs="Times New Roman"/>
        </w:rPr>
        <w:t>9</w:t>
      </w:r>
      <w:r w:rsidRPr="00436F86">
        <w:rPr>
          <w:rFonts w:cs="Times New Roman"/>
        </w:rPr>
        <w:t xml:space="preserve"> постановлений</w:t>
      </w:r>
      <w:r w:rsidR="00AF0569">
        <w:rPr>
          <w:rFonts w:cs="Times New Roman"/>
        </w:rPr>
        <w:t>,</w:t>
      </w:r>
      <w:r w:rsidRPr="00436F86">
        <w:rPr>
          <w:rFonts w:cs="Times New Roman"/>
        </w:rPr>
        <w:t xml:space="preserve"> </w:t>
      </w:r>
      <w:r w:rsidR="00AF0569" w:rsidRPr="00247685">
        <w:rPr>
          <w:rFonts w:cs="Times New Roman"/>
        </w:rPr>
        <w:t>5</w:t>
      </w:r>
      <w:r w:rsidR="00AF0569">
        <w:rPr>
          <w:rFonts w:cs="Times New Roman"/>
          <w:b/>
        </w:rPr>
        <w:t xml:space="preserve"> </w:t>
      </w:r>
      <w:r w:rsidRPr="00436F86">
        <w:rPr>
          <w:rFonts w:cs="Times New Roman"/>
        </w:rPr>
        <w:t xml:space="preserve">распоряжений. </w:t>
      </w: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</w:rPr>
      </w:pPr>
      <w:r w:rsidRPr="00436F86">
        <w:rPr>
          <w:rFonts w:cs="Times New Roman"/>
        </w:rPr>
        <w:t xml:space="preserve">    Все проекты и уже утвержденные нормативные правовые акты проходят антикоррупционную экспертизу в администрации, а также направляются в прокуратуру Спас-Деменского района. </w:t>
      </w:r>
    </w:p>
    <w:p w:rsidR="00982A82" w:rsidRPr="00982A82" w:rsidRDefault="00982A82" w:rsidP="00982A82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982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бюджет.</w:t>
      </w:r>
    </w:p>
    <w:p w:rsidR="00982A82" w:rsidRPr="00982A82" w:rsidRDefault="00982A82" w:rsidP="00815BC9">
      <w:pPr>
        <w:pStyle w:val="Textbody"/>
        <w:ind w:firstLine="567"/>
        <w:jc w:val="left"/>
        <w:rPr>
          <w:rFonts w:cs="Times New Roman"/>
        </w:rPr>
      </w:pPr>
      <w:r w:rsidRPr="00982A82">
        <w:t>Ежегодно бюджет сельского поселения утверждается совместно с финансовым отделом Администрации МР «Спас-</w:t>
      </w:r>
      <w:proofErr w:type="spellStart"/>
      <w:r w:rsidRPr="00982A82">
        <w:t>Деменский</w:t>
      </w:r>
      <w:proofErr w:type="spellEnd"/>
      <w:r w:rsidRPr="00982A82">
        <w:t xml:space="preserve"> район», он формируется за счёт: собственных доходов, дотаций, субсидий и субвенций, полученных из ра</w:t>
      </w:r>
      <w:r w:rsidR="00815BC9">
        <w:t>йонного и областного бюджетов.</w:t>
      </w:r>
      <w:bookmarkStart w:id="0" w:name="_GoBack"/>
      <w:bookmarkEnd w:id="0"/>
      <w:r w:rsidRPr="00982A82">
        <w:t>Собственные доходы – это доходы сельского поселения, они формируются за счёт налога на доходы физических лиц, 10% этого налога зачисляется в бюджет поселения; налога на имущество физических лиц, земельного налога – эти налоги зачисляются полностью 100% в бюджет сельского поселения. Основным источником доходов бюджета сельского поселения является земельный налог.</w:t>
      </w:r>
      <w:r w:rsidRPr="00982A82">
        <w:rPr>
          <w:rFonts w:cs="Times New Roman"/>
        </w:rPr>
        <w:tab/>
        <w:t xml:space="preserve">   </w:t>
      </w:r>
    </w:p>
    <w:p w:rsidR="009E0781" w:rsidRDefault="009E0781" w:rsidP="00815BC9">
      <w:pPr>
        <w:rPr>
          <w:rFonts w:ascii="Times New Roman" w:hAnsi="Times New Roman"/>
          <w:sz w:val="24"/>
          <w:szCs w:val="24"/>
        </w:rPr>
      </w:pPr>
      <w:r w:rsidRPr="00982A82">
        <w:rPr>
          <w:rFonts w:ascii="Times New Roman" w:eastAsia="Calibri" w:hAnsi="Times New Roman"/>
          <w:sz w:val="24"/>
          <w:szCs w:val="24"/>
        </w:rPr>
        <w:t>С учетом дотаций, субсидий и субвенций, полученных из районн</w:t>
      </w:r>
      <w:r w:rsidR="00815BC9">
        <w:rPr>
          <w:rFonts w:ascii="Times New Roman" w:eastAsia="Calibri" w:hAnsi="Times New Roman"/>
          <w:sz w:val="24"/>
          <w:szCs w:val="24"/>
        </w:rPr>
        <w:t xml:space="preserve">ого и </w:t>
      </w:r>
      <w:r w:rsidRPr="00982A82">
        <w:rPr>
          <w:rFonts w:ascii="Times New Roman" w:eastAsia="Calibri" w:hAnsi="Times New Roman"/>
          <w:sz w:val="24"/>
          <w:szCs w:val="24"/>
        </w:rPr>
        <w:t>областного бюджетов, бюджет муниципального образования сельское поселение</w:t>
      </w:r>
      <w:r w:rsidRPr="00982A82">
        <w:rPr>
          <w:rFonts w:ascii="Times New Roman" w:hAnsi="Times New Roman"/>
          <w:sz w:val="24"/>
          <w:szCs w:val="24"/>
        </w:rPr>
        <w:t xml:space="preserve"> </w:t>
      </w:r>
      <w:r w:rsidRPr="00982A82">
        <w:rPr>
          <w:rFonts w:ascii="Times New Roman" w:eastAsia="Calibri" w:hAnsi="Times New Roman"/>
          <w:sz w:val="24"/>
          <w:szCs w:val="24"/>
        </w:rPr>
        <w:t>«Деревня Стайки» по доходам выполнен на 9</w:t>
      </w:r>
      <w:r w:rsidR="00982A82" w:rsidRPr="00982A82">
        <w:rPr>
          <w:rFonts w:ascii="Times New Roman" w:eastAsia="Calibri" w:hAnsi="Times New Roman"/>
          <w:sz w:val="24"/>
          <w:szCs w:val="24"/>
        </w:rPr>
        <w:t>8</w:t>
      </w:r>
      <w:r w:rsidRPr="00982A82">
        <w:rPr>
          <w:rFonts w:ascii="Times New Roman" w:eastAsia="Calibri" w:hAnsi="Times New Roman"/>
          <w:sz w:val="24"/>
          <w:szCs w:val="24"/>
        </w:rPr>
        <w:t xml:space="preserve"> %, по расходам бюджет выполнен на 94 %.</w:t>
      </w:r>
      <w:r w:rsidRPr="00982A82">
        <w:rPr>
          <w:rFonts w:ascii="Times New Roman" w:hAnsi="Times New Roman"/>
          <w:b/>
          <w:sz w:val="24"/>
          <w:szCs w:val="24"/>
        </w:rPr>
        <w:t xml:space="preserve"> </w:t>
      </w:r>
      <w:r w:rsidR="00D3591A" w:rsidRPr="00D3591A">
        <w:rPr>
          <w:rFonts w:ascii="Times New Roman" w:hAnsi="Times New Roman"/>
          <w:sz w:val="24"/>
          <w:szCs w:val="24"/>
        </w:rPr>
        <w:t xml:space="preserve">По </w:t>
      </w:r>
      <w:r w:rsidR="00815BC9">
        <w:rPr>
          <w:rFonts w:ascii="Times New Roman" w:hAnsi="Times New Roman"/>
          <w:sz w:val="24"/>
          <w:szCs w:val="24"/>
        </w:rPr>
        <w:t>собственным</w:t>
      </w:r>
      <w:r w:rsidR="00D3591A">
        <w:rPr>
          <w:rFonts w:ascii="Times New Roman" w:hAnsi="Times New Roman"/>
          <w:sz w:val="24"/>
          <w:szCs w:val="24"/>
        </w:rPr>
        <w:t xml:space="preserve"> доходам бюджет выполнен</w:t>
      </w:r>
      <w:r w:rsidR="00982A82" w:rsidRPr="00982A82">
        <w:rPr>
          <w:rFonts w:ascii="Times New Roman" w:hAnsi="Times New Roman"/>
          <w:sz w:val="24"/>
          <w:szCs w:val="24"/>
        </w:rPr>
        <w:t xml:space="preserve"> на 89%.</w:t>
      </w:r>
    </w:p>
    <w:p w:rsidR="00247685" w:rsidRPr="0048169A" w:rsidRDefault="00247685" w:rsidP="009E0781">
      <w:pPr>
        <w:rPr>
          <w:rFonts w:ascii="Times New Roman" w:hAnsi="Times New Roman"/>
          <w:sz w:val="24"/>
          <w:szCs w:val="24"/>
        </w:rPr>
      </w:pPr>
      <w:r w:rsidRPr="0048169A">
        <w:rPr>
          <w:rFonts w:ascii="Times New Roman" w:hAnsi="Times New Roman"/>
          <w:sz w:val="24"/>
          <w:szCs w:val="24"/>
        </w:rPr>
        <w:t>В 2024 году мы принимали участие в реализации проекта, основанного на местных инициативах</w:t>
      </w:r>
      <w:r w:rsidR="00284B06" w:rsidRPr="0048169A">
        <w:rPr>
          <w:rFonts w:ascii="Times New Roman" w:hAnsi="Times New Roman"/>
          <w:sz w:val="24"/>
          <w:szCs w:val="24"/>
        </w:rPr>
        <w:t xml:space="preserve">. Был восстановлен пруд и подъезд к нему.  Благодарю жителей поселения, которые внесли свой вклад в реализацию этого проекта.   </w:t>
      </w:r>
    </w:p>
    <w:p w:rsidR="00247685" w:rsidRDefault="00247685" w:rsidP="00D3591A">
      <w:pPr>
        <w:pStyle w:val="Textbody"/>
        <w:ind w:firstLine="567"/>
        <w:jc w:val="center"/>
        <w:rPr>
          <w:rFonts w:cs="Times New Roman"/>
          <w:b/>
        </w:rPr>
      </w:pPr>
    </w:p>
    <w:p w:rsidR="00D3591A" w:rsidRPr="00436F86" w:rsidRDefault="00D3591A" w:rsidP="00D3591A">
      <w:pPr>
        <w:pStyle w:val="Textbody"/>
        <w:ind w:firstLine="567"/>
        <w:jc w:val="center"/>
        <w:rPr>
          <w:rFonts w:cs="Times New Roman"/>
          <w:b/>
        </w:rPr>
      </w:pPr>
      <w:r w:rsidRPr="00436F86">
        <w:rPr>
          <w:rFonts w:cs="Times New Roman"/>
          <w:b/>
        </w:rPr>
        <w:t>Информационное обеспечение</w:t>
      </w:r>
    </w:p>
    <w:p w:rsidR="00D3591A" w:rsidRPr="00436F86" w:rsidRDefault="00D3591A" w:rsidP="00D3591A">
      <w:pPr>
        <w:pStyle w:val="Textbody"/>
        <w:ind w:firstLine="851"/>
        <w:jc w:val="left"/>
        <w:rPr>
          <w:rFonts w:cs="Times New Roman"/>
          <w:b/>
        </w:rPr>
      </w:pPr>
      <w:r w:rsidRPr="00436F86">
        <w:rPr>
          <w:rFonts w:cs="Times New Roman"/>
        </w:rPr>
        <w:t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Администрации МР «Спас-</w:t>
      </w:r>
      <w:proofErr w:type="spellStart"/>
      <w:r w:rsidRPr="00436F86">
        <w:rPr>
          <w:rFonts w:cs="Times New Roman"/>
        </w:rPr>
        <w:t>Деменский</w:t>
      </w:r>
      <w:proofErr w:type="spellEnd"/>
      <w:r w:rsidRPr="00436F86">
        <w:rPr>
          <w:rFonts w:cs="Times New Roman"/>
        </w:rPr>
        <w:t xml:space="preserve"> район» в сети Интернет, раздел «Сельские поселения» и газета «Новая жизнь», где можно ознакомиться с нормативно-правовыми актами, получить подробную информацию о работе Сельской Думы, администрации и учреждений нашего поселения. </w:t>
      </w:r>
    </w:p>
    <w:p w:rsidR="009E0781" w:rsidRDefault="009E0781" w:rsidP="00D3591A">
      <w:pPr>
        <w:pStyle w:val="Textbody"/>
        <w:ind w:firstLine="567"/>
        <w:rPr>
          <w:rFonts w:cs="Times New Roman"/>
          <w:b/>
        </w:rPr>
      </w:pPr>
    </w:p>
    <w:p w:rsidR="00D3591A" w:rsidRPr="00D3591A" w:rsidRDefault="00D3591A" w:rsidP="00D3591A">
      <w:pPr>
        <w:rPr>
          <w:rFonts w:ascii="Times New Roman" w:hAnsi="Times New Roman"/>
          <w:sz w:val="24"/>
          <w:szCs w:val="24"/>
        </w:rPr>
      </w:pPr>
      <w:r w:rsidRPr="00D3591A">
        <w:rPr>
          <w:rFonts w:ascii="Times New Roman" w:hAnsi="Times New Roman"/>
          <w:sz w:val="24"/>
          <w:szCs w:val="24"/>
        </w:rPr>
        <w:t>Остановлюсь на отдельных полномочиях.</w:t>
      </w:r>
    </w:p>
    <w:p w:rsidR="00D3591A" w:rsidRDefault="00D3591A" w:rsidP="00D3591A">
      <w:pPr>
        <w:pStyle w:val="Textbody"/>
        <w:ind w:firstLine="567"/>
        <w:rPr>
          <w:rFonts w:cs="Times New Roman"/>
          <w:b/>
        </w:rPr>
      </w:pPr>
    </w:p>
    <w:p w:rsidR="00D3591A" w:rsidRDefault="00D3591A" w:rsidP="00436F86">
      <w:pPr>
        <w:pStyle w:val="Textbody"/>
        <w:ind w:firstLine="567"/>
        <w:jc w:val="center"/>
        <w:rPr>
          <w:rFonts w:cs="Times New Roman"/>
          <w:b/>
        </w:rPr>
      </w:pPr>
    </w:p>
    <w:p w:rsidR="00436F86" w:rsidRPr="00436F86" w:rsidRDefault="00436F86" w:rsidP="00436F86">
      <w:pPr>
        <w:pStyle w:val="Textbody"/>
        <w:ind w:firstLine="567"/>
        <w:jc w:val="center"/>
        <w:rPr>
          <w:rFonts w:cs="Times New Roman"/>
          <w:b/>
        </w:rPr>
      </w:pPr>
      <w:r w:rsidRPr="00436F86">
        <w:rPr>
          <w:rFonts w:cs="Times New Roman"/>
          <w:b/>
        </w:rPr>
        <w:t>Воинский учет</w:t>
      </w: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</w:rPr>
      </w:pPr>
      <w:r w:rsidRPr="00436F86">
        <w:rPr>
          <w:rFonts w:cs="Times New Roman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436F86" w:rsidRPr="00436F86" w:rsidRDefault="0022007F" w:rsidP="00436F86">
      <w:pPr>
        <w:pStyle w:val="Textbody"/>
        <w:ind w:firstLine="567"/>
        <w:jc w:val="left"/>
        <w:rPr>
          <w:rFonts w:cs="Times New Roman"/>
        </w:rPr>
      </w:pPr>
      <w:r>
        <w:rPr>
          <w:rFonts w:eastAsia="Times New Roman" w:cs="Times New Roman"/>
        </w:rPr>
        <w:t>По итогам 2024</w:t>
      </w:r>
      <w:r w:rsidR="00436F86" w:rsidRPr="00436F86">
        <w:rPr>
          <w:rFonts w:eastAsia="Times New Roman" w:cs="Times New Roman"/>
        </w:rPr>
        <w:t xml:space="preserve"> г</w:t>
      </w:r>
      <w:r>
        <w:rPr>
          <w:rFonts w:eastAsia="Times New Roman" w:cs="Times New Roman"/>
        </w:rPr>
        <w:t>ода на воинском учете состоит 16</w:t>
      </w:r>
      <w:r w:rsidR="00436F86" w:rsidRPr="00436F86">
        <w:rPr>
          <w:rFonts w:eastAsia="Times New Roman" w:cs="Times New Roman"/>
        </w:rPr>
        <w:t xml:space="preserve"> человек, из них пра</w:t>
      </w:r>
      <w:r>
        <w:rPr>
          <w:rFonts w:eastAsia="Times New Roman" w:cs="Times New Roman"/>
        </w:rPr>
        <w:t>порщики, сержанты и солдаты - 16</w:t>
      </w:r>
      <w:r w:rsidR="00436F86" w:rsidRPr="00436F86">
        <w:rPr>
          <w:rFonts w:eastAsia="Times New Roman" w:cs="Times New Roman"/>
        </w:rPr>
        <w:t xml:space="preserve"> человек.  </w:t>
      </w:r>
      <w:r w:rsidR="006E0CDD">
        <w:rPr>
          <w:rFonts w:eastAsia="Times New Roman" w:cs="Times New Roman"/>
        </w:rPr>
        <w:t xml:space="preserve">Срочную службу проходит </w:t>
      </w:r>
      <w:r w:rsidR="00436F86" w:rsidRPr="00436F86">
        <w:rPr>
          <w:rFonts w:eastAsia="Times New Roman" w:cs="Times New Roman"/>
        </w:rPr>
        <w:t xml:space="preserve">– 1 человек. </w:t>
      </w:r>
      <w:r w:rsidR="006E0CDD">
        <w:rPr>
          <w:rFonts w:eastAsia="Times New Roman" w:cs="Times New Roman"/>
        </w:rPr>
        <w:t>По контракту служит – 1 человек.</w:t>
      </w: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  <w:b/>
          <w:color w:val="FF0000"/>
        </w:rPr>
      </w:pPr>
    </w:p>
    <w:p w:rsidR="00436F86" w:rsidRPr="00436F86" w:rsidRDefault="00436F86" w:rsidP="00436F86">
      <w:pPr>
        <w:pStyle w:val="Textbody"/>
        <w:ind w:firstLine="567"/>
        <w:jc w:val="center"/>
        <w:rPr>
          <w:rFonts w:cs="Times New Roman"/>
          <w:b/>
        </w:rPr>
      </w:pPr>
      <w:r w:rsidRPr="00436F86">
        <w:rPr>
          <w:rFonts w:cs="Times New Roman"/>
          <w:b/>
        </w:rPr>
        <w:t>Организация благоустройства территории поселения</w:t>
      </w:r>
    </w:p>
    <w:p w:rsidR="001E01A6" w:rsidRPr="001E01A6" w:rsidRDefault="00436F86" w:rsidP="001E01A6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000000" w:themeColor="text1"/>
        </w:rPr>
      </w:pPr>
      <w:r w:rsidRPr="00436F86">
        <w:rPr>
          <w:shd w:val="clear" w:color="auto" w:fill="FFFFFF"/>
        </w:rPr>
        <w:t xml:space="preserve">     </w:t>
      </w:r>
      <w:r w:rsidR="001E01A6" w:rsidRPr="001E01A6">
        <w:rPr>
          <w:rFonts w:ascii="Montserrat" w:hAnsi="Montserrat"/>
          <w:color w:val="000000" w:themeColor="text1"/>
        </w:rPr>
        <w:t>Один из самых актуальных вопросов в работе администрации -  это благоустройство и санитарная очистка территории поселения. Красота и внешний вид поселения полностью зависит от нашего с вами общего труда.</w:t>
      </w:r>
    </w:p>
    <w:p w:rsidR="001E01A6" w:rsidRPr="001E01A6" w:rsidRDefault="001E01A6" w:rsidP="001E01A6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000000" w:themeColor="text1"/>
        </w:rPr>
      </w:pPr>
      <w:r w:rsidRPr="001E01A6">
        <w:rPr>
          <w:rFonts w:ascii="Montserrat" w:hAnsi="Montserrat"/>
          <w:color w:val="000000" w:themeColor="text1"/>
        </w:rPr>
        <w:t>Ежегодно увеличивается количество жителей, ответственно относящихся к благоустройству территории: реконструируется ранее построенное жилье, разбиваются клумбы. Хочется выразить слова благодарности всем жителям, ответственно выполняющим Правила содержания придомовых территорий, их очень много, поэтому персонально никого не буду выделять.</w:t>
      </w:r>
    </w:p>
    <w:p w:rsidR="001E01A6" w:rsidRPr="001E01A6" w:rsidRDefault="001E01A6" w:rsidP="001E01A6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000000" w:themeColor="text1"/>
        </w:rPr>
      </w:pPr>
      <w:r w:rsidRPr="001E01A6">
        <w:rPr>
          <w:rFonts w:ascii="Montserrat" w:hAnsi="Montserrat"/>
          <w:color w:val="000000" w:themeColor="text1"/>
        </w:rPr>
        <w:t>Каждый житель должен думать о будущем своего дома и не загрязнять территорию бытовыми отходами, содержать в чистоте и не сорить в местах общего пользования, ремонтировать фасады жилых домов, ограждения и беречь труд рабочих по благоустройству. </w:t>
      </w:r>
    </w:p>
    <w:p w:rsidR="001E01A6" w:rsidRPr="001E01A6" w:rsidRDefault="001E01A6" w:rsidP="001E01A6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000000" w:themeColor="text1"/>
        </w:rPr>
      </w:pPr>
      <w:r w:rsidRPr="001E01A6">
        <w:rPr>
          <w:rFonts w:ascii="Montserrat" w:hAnsi="Montserrat"/>
          <w:color w:val="000000" w:themeColor="text1"/>
        </w:rPr>
        <w:t>Поселение – это наш общий дом, все мы хозяева своих территорий, так почему же мы не хотим быть хозяевами своего поселения.</w:t>
      </w:r>
    </w:p>
    <w:p w:rsidR="001E01A6" w:rsidRPr="001E01A6" w:rsidRDefault="001E01A6" w:rsidP="001E01A6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000000" w:themeColor="text1"/>
        </w:rPr>
      </w:pPr>
      <w:r w:rsidRPr="001E01A6">
        <w:rPr>
          <w:rFonts w:ascii="Montserrat" w:hAnsi="Montserrat"/>
          <w:color w:val="000000" w:themeColor="text1"/>
        </w:rPr>
        <w:t>Необходимо беречь и поддерживать то, что мы имеем, помогать друг другу, от нашей слаженности в работе напрямую зависит выполнение всех поставленных задач.</w:t>
      </w:r>
    </w:p>
    <w:p w:rsidR="001E01A6" w:rsidRPr="00436F86" w:rsidRDefault="001E01A6" w:rsidP="001E01A6">
      <w:pPr>
        <w:pStyle w:val="Textbody"/>
        <w:ind w:firstLine="567"/>
        <w:jc w:val="left"/>
        <w:rPr>
          <w:rFonts w:cs="Times New Roman"/>
        </w:rPr>
      </w:pPr>
    </w:p>
    <w:p w:rsidR="00D3591A" w:rsidRPr="00436F86" w:rsidRDefault="00D3591A" w:rsidP="00D3591A">
      <w:pPr>
        <w:pStyle w:val="ac"/>
        <w:jc w:val="center"/>
        <w:rPr>
          <w:b/>
          <w:sz w:val="24"/>
          <w:szCs w:val="24"/>
        </w:rPr>
      </w:pPr>
      <w:r w:rsidRPr="00436F86">
        <w:rPr>
          <w:b/>
          <w:sz w:val="24"/>
          <w:szCs w:val="24"/>
        </w:rPr>
        <w:t>Организация в границах поселения электро-, газо- и водоснабжения населения</w:t>
      </w:r>
    </w:p>
    <w:p w:rsidR="00D3591A" w:rsidRPr="00436F86" w:rsidRDefault="00D3591A" w:rsidP="00D3591A">
      <w:pPr>
        <w:pStyle w:val="ac"/>
        <w:ind w:firstLine="708"/>
        <w:jc w:val="both"/>
        <w:rPr>
          <w:sz w:val="24"/>
          <w:szCs w:val="24"/>
        </w:rPr>
      </w:pPr>
      <w:r w:rsidRPr="00436F86">
        <w:rPr>
          <w:sz w:val="24"/>
          <w:szCs w:val="24"/>
        </w:rPr>
        <w:t xml:space="preserve">Для комфортного проживания граждан на территории сельского поселения созданы условия для предоставления им услуг по электро-, газо- и водоснабжению. </w:t>
      </w:r>
    </w:p>
    <w:p w:rsidR="00D3591A" w:rsidRPr="00436F86" w:rsidRDefault="00D3591A" w:rsidP="00D3591A">
      <w:pPr>
        <w:pStyle w:val="ac"/>
        <w:ind w:firstLine="708"/>
        <w:rPr>
          <w:sz w:val="24"/>
          <w:szCs w:val="24"/>
        </w:rPr>
      </w:pPr>
      <w:r w:rsidRPr="00436F86">
        <w:rPr>
          <w:sz w:val="24"/>
          <w:szCs w:val="24"/>
        </w:rPr>
        <w:t>Электроснабжением обеспечено 100 % домовладений в поселении.</w:t>
      </w:r>
    </w:p>
    <w:p w:rsidR="00D3591A" w:rsidRPr="00436F86" w:rsidRDefault="00D3591A" w:rsidP="00D3591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47</w:t>
      </w:r>
      <w:r w:rsidRPr="00436F86">
        <w:rPr>
          <w:rFonts w:ascii="Times New Roman" w:hAnsi="Times New Roman"/>
          <w:sz w:val="24"/>
          <w:szCs w:val="24"/>
        </w:rPr>
        <w:t xml:space="preserve"> светильников освещает улицы сельского поселения, замена которых производитс</w:t>
      </w:r>
      <w:r>
        <w:rPr>
          <w:rFonts w:ascii="Times New Roman" w:hAnsi="Times New Roman"/>
          <w:sz w:val="24"/>
          <w:szCs w:val="24"/>
        </w:rPr>
        <w:t>я по мере необходимости.  В 2024 году было заменено 4 светильника</w:t>
      </w:r>
      <w:r w:rsidRPr="00436F86">
        <w:rPr>
          <w:rFonts w:ascii="Times New Roman" w:hAnsi="Times New Roman"/>
          <w:sz w:val="24"/>
          <w:szCs w:val="24"/>
        </w:rPr>
        <w:t>.</w:t>
      </w:r>
    </w:p>
    <w:p w:rsidR="00D3591A" w:rsidRDefault="00D3591A" w:rsidP="00D3591A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>ГАЗ.</w:t>
      </w:r>
      <w:r w:rsidRPr="00436F86">
        <w:rPr>
          <w:rFonts w:ascii="Times New Roman" w:hAnsi="Times New Roman"/>
          <w:sz w:val="24"/>
          <w:szCs w:val="24"/>
        </w:rPr>
        <w:t xml:space="preserve"> </w:t>
      </w:r>
      <w:r w:rsidRPr="00436F86">
        <w:rPr>
          <w:rFonts w:ascii="Times New Roman" w:hAnsi="Times New Roman"/>
          <w:b/>
          <w:sz w:val="24"/>
          <w:szCs w:val="24"/>
        </w:rPr>
        <w:t xml:space="preserve">Отопление. </w:t>
      </w:r>
      <w:r w:rsidRPr="00436F86">
        <w:rPr>
          <w:rFonts w:ascii="Times New Roman" w:hAnsi="Times New Roman"/>
          <w:sz w:val="24"/>
          <w:szCs w:val="24"/>
        </w:rPr>
        <w:t xml:space="preserve">Во многих хозяйствах поселения имеются газобаллонные установки, газ завозится по мере надобности, после завоза газа составляю списки льготников и передаю в отдел социальной защиты населения Спас-Деменского района для социальных выплат. В настоящее время в сельском поселении преобладает печное отопление. Проблем в заготовке дров население не испытывает. Дрова закупают у частников. </w:t>
      </w:r>
    </w:p>
    <w:p w:rsidR="00D3591A" w:rsidRPr="00436F86" w:rsidRDefault="00D3591A" w:rsidP="00D3591A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 xml:space="preserve">Водоснабжение. </w:t>
      </w:r>
      <w:r w:rsidRPr="00436F86">
        <w:rPr>
          <w:rFonts w:ascii="Times New Roman" w:hAnsi="Times New Roman"/>
          <w:sz w:val="24"/>
          <w:szCs w:val="24"/>
        </w:rPr>
        <w:t xml:space="preserve"> В населённых пунктах имеется 3 общественных и 27 частных колодцев, четыре скважины. </w:t>
      </w:r>
      <w:r w:rsidRPr="00436F86">
        <w:rPr>
          <w:rFonts w:ascii="Times New Roman" w:hAnsi="Times New Roman"/>
          <w:b/>
          <w:sz w:val="24"/>
          <w:szCs w:val="24"/>
        </w:rPr>
        <w:t xml:space="preserve"> </w:t>
      </w:r>
      <w:r w:rsidRPr="00436F86">
        <w:rPr>
          <w:rFonts w:ascii="Times New Roman" w:hAnsi="Times New Roman"/>
          <w:sz w:val="24"/>
          <w:szCs w:val="24"/>
        </w:rPr>
        <w:t xml:space="preserve">Многие жители д. Стайки пользуются водой из водопровода. </w:t>
      </w: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</w:rPr>
      </w:pPr>
    </w:p>
    <w:p w:rsidR="00436F86" w:rsidRPr="00436F86" w:rsidRDefault="00436F86" w:rsidP="00436F86">
      <w:pPr>
        <w:pStyle w:val="ac"/>
        <w:jc w:val="center"/>
        <w:rPr>
          <w:b/>
          <w:sz w:val="24"/>
          <w:szCs w:val="24"/>
        </w:rPr>
      </w:pPr>
      <w:r w:rsidRPr="00436F86">
        <w:rPr>
          <w:b/>
          <w:sz w:val="24"/>
          <w:szCs w:val="24"/>
        </w:rPr>
        <w:t>Дорожная деятельность</w:t>
      </w: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lastRenderedPageBreak/>
        <w:t>Эти полномочия переданы в район. Но мы следим за дорогами и ежегодно, в зимний период, проводится расчистка дорог от снега, помощь в этом нам оказывает МУП «Благоустройство</w:t>
      </w:r>
      <w:r w:rsidRPr="00436F86">
        <w:rPr>
          <w:rFonts w:ascii="Times New Roman" w:hAnsi="Times New Roman"/>
          <w:b/>
          <w:sz w:val="24"/>
          <w:szCs w:val="24"/>
        </w:rPr>
        <w:t xml:space="preserve">».  </w:t>
      </w:r>
      <w:r w:rsidRPr="00436F86">
        <w:rPr>
          <w:rFonts w:ascii="Times New Roman" w:hAnsi="Times New Roman"/>
          <w:sz w:val="24"/>
          <w:szCs w:val="24"/>
        </w:rPr>
        <w:t xml:space="preserve">В этом году, надо отметить, дороги чистят вовремя, никаких проблем с расчисткой дорог не возникало. </w:t>
      </w:r>
    </w:p>
    <w:p w:rsidR="00436F86" w:rsidRPr="00436F86" w:rsidRDefault="00436F86" w:rsidP="00436F86">
      <w:pPr>
        <w:pStyle w:val="ac"/>
        <w:ind w:firstLine="708"/>
        <w:jc w:val="center"/>
        <w:rPr>
          <w:b/>
          <w:sz w:val="24"/>
          <w:szCs w:val="24"/>
        </w:rPr>
      </w:pPr>
      <w:r w:rsidRPr="00436F86">
        <w:rPr>
          <w:b/>
          <w:sz w:val="24"/>
          <w:szCs w:val="24"/>
        </w:rPr>
        <w:t>Создание условий для обеспечения жителей услугами связи, торговли, медицины.</w:t>
      </w: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 xml:space="preserve">Услуги связи, торговли, медицины. </w:t>
      </w:r>
      <w:r w:rsidRPr="00436F86">
        <w:rPr>
          <w:rFonts w:ascii="Times New Roman" w:hAnsi="Times New Roman"/>
          <w:sz w:val="24"/>
          <w:szCs w:val="24"/>
        </w:rPr>
        <w:t xml:space="preserve">Связь имеется с каждым населённым пунктом, у многих жителей имеются сотовые телефоны, что позволяет, по мере надобности, мне с ними общаться. В сельском поселении «Деревня Стайки» - 17 стационарных телефонных установок. Также у многих жителей имеется Интернет. </w:t>
      </w: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 xml:space="preserve">На территории СП «Деревня Стайки» расположены: Администрация, магазин, </w:t>
      </w:r>
      <w:r w:rsidR="001E01A6">
        <w:rPr>
          <w:rFonts w:ascii="Times New Roman" w:hAnsi="Times New Roman"/>
          <w:sz w:val="24"/>
          <w:szCs w:val="24"/>
        </w:rPr>
        <w:t xml:space="preserve">ФАП, </w:t>
      </w:r>
      <w:r w:rsidRPr="00436F86">
        <w:rPr>
          <w:rFonts w:ascii="Times New Roman" w:hAnsi="Times New Roman"/>
          <w:sz w:val="24"/>
          <w:szCs w:val="24"/>
        </w:rPr>
        <w:t>отделение почтовой связи, СДК, библиотека.</w:t>
      </w:r>
    </w:p>
    <w:p w:rsidR="00436F86" w:rsidRPr="00436F86" w:rsidRDefault="00436F86" w:rsidP="00436F86">
      <w:pPr>
        <w:rPr>
          <w:rFonts w:ascii="Times New Roman" w:hAnsi="Times New Roman"/>
          <w:b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 xml:space="preserve">Жители д. Гайдуки и д. </w:t>
      </w:r>
      <w:proofErr w:type="spellStart"/>
      <w:r w:rsidRPr="00436F86">
        <w:rPr>
          <w:rFonts w:ascii="Times New Roman" w:hAnsi="Times New Roman"/>
          <w:sz w:val="24"/>
          <w:szCs w:val="24"/>
        </w:rPr>
        <w:t>Алфимово</w:t>
      </w:r>
      <w:proofErr w:type="spellEnd"/>
      <w:r w:rsidRPr="00436F86">
        <w:rPr>
          <w:rFonts w:ascii="Times New Roman" w:hAnsi="Times New Roman"/>
          <w:sz w:val="24"/>
          <w:szCs w:val="24"/>
        </w:rPr>
        <w:t xml:space="preserve"> пользуются услугами автолавки.</w:t>
      </w:r>
      <w:r w:rsidRPr="00436F86">
        <w:rPr>
          <w:rFonts w:ascii="Times New Roman" w:hAnsi="Times New Roman"/>
          <w:b/>
          <w:sz w:val="24"/>
          <w:szCs w:val="24"/>
        </w:rPr>
        <w:t xml:space="preserve"> </w:t>
      </w:r>
    </w:p>
    <w:p w:rsidR="00436F86" w:rsidRPr="00436F86" w:rsidRDefault="00436F86" w:rsidP="00436F86">
      <w:pPr>
        <w:pStyle w:val="ac"/>
        <w:ind w:firstLine="708"/>
        <w:rPr>
          <w:sz w:val="24"/>
          <w:szCs w:val="24"/>
        </w:rPr>
      </w:pPr>
      <w:r w:rsidRPr="00436F86">
        <w:rPr>
          <w:sz w:val="24"/>
          <w:szCs w:val="24"/>
        </w:rPr>
        <w:t xml:space="preserve">Важнейшим фактором повышения качества жизни является обеспечение здоровья    населения. На территории сельского поселения осуществляет приём квалифицированный медицинский работник, основной задачей которого является выполнение мероприятий, направленных на профилактику заболеваний, проведение </w:t>
      </w:r>
      <w:r w:rsidRPr="00436F86">
        <w:rPr>
          <w:sz w:val="24"/>
          <w:szCs w:val="24"/>
          <w:shd w:val="clear" w:color="auto" w:fill="FFFFFF"/>
        </w:rPr>
        <w:t>информационно-разъяснительной работы с населением по профилактике сезонных заболеваний, вредных привычек и укреплению здоровья. Также здесь</w:t>
      </w:r>
      <w:r w:rsidRPr="00436F86">
        <w:rPr>
          <w:color w:val="212121"/>
          <w:sz w:val="24"/>
          <w:szCs w:val="24"/>
        </w:rPr>
        <w:t xml:space="preserve"> можно приобрести лекарственные средства первой необходимости. </w:t>
      </w:r>
    </w:p>
    <w:p w:rsidR="001E01A6" w:rsidRDefault="001E01A6" w:rsidP="00436F86">
      <w:pPr>
        <w:pStyle w:val="ac"/>
        <w:rPr>
          <w:sz w:val="24"/>
          <w:szCs w:val="24"/>
          <w:shd w:val="clear" w:color="auto" w:fill="FFFFFF"/>
        </w:rPr>
      </w:pPr>
    </w:p>
    <w:p w:rsidR="00436F86" w:rsidRPr="00232679" w:rsidRDefault="00436F86" w:rsidP="00436F86">
      <w:pPr>
        <w:pStyle w:val="ac"/>
        <w:rPr>
          <w:sz w:val="24"/>
          <w:szCs w:val="24"/>
          <w:shd w:val="clear" w:color="auto" w:fill="FFFFFF"/>
        </w:rPr>
      </w:pPr>
      <w:r w:rsidRPr="00436F86">
        <w:rPr>
          <w:sz w:val="24"/>
          <w:szCs w:val="24"/>
          <w:shd w:val="clear" w:color="auto" w:fill="FFFFFF"/>
        </w:rPr>
        <w:t>Работниками СДК и библи</w:t>
      </w:r>
      <w:r w:rsidR="00683F0B">
        <w:rPr>
          <w:sz w:val="24"/>
          <w:szCs w:val="24"/>
          <w:shd w:val="clear" w:color="auto" w:fill="FFFFFF"/>
        </w:rPr>
        <w:t>отеки в 2024</w:t>
      </w:r>
      <w:r w:rsidRPr="00436F86">
        <w:rPr>
          <w:sz w:val="24"/>
          <w:szCs w:val="24"/>
          <w:shd w:val="clear" w:color="auto" w:fill="FFFFFF"/>
        </w:rPr>
        <w:t xml:space="preserve"> году проводились различные мероприятия, как для детей, так и для взрослых. </w:t>
      </w:r>
      <w:r w:rsidRPr="00232679">
        <w:rPr>
          <w:sz w:val="24"/>
          <w:szCs w:val="24"/>
          <w:shd w:val="clear" w:color="auto" w:fill="FFFFFF"/>
        </w:rPr>
        <w:t>В</w:t>
      </w:r>
      <w:r w:rsidR="001E01A6" w:rsidRPr="00232679">
        <w:rPr>
          <w:sz w:val="24"/>
          <w:szCs w:val="24"/>
          <w:shd w:val="clear" w:color="auto" w:fill="FFFFFF"/>
        </w:rPr>
        <w:t xml:space="preserve"> декабре прошлого года</w:t>
      </w:r>
      <w:r w:rsidRPr="00232679">
        <w:rPr>
          <w:sz w:val="24"/>
          <w:szCs w:val="24"/>
          <w:shd w:val="clear" w:color="auto" w:fill="FFFFFF"/>
        </w:rPr>
        <w:t xml:space="preserve"> мы принимали участие в</w:t>
      </w:r>
      <w:r w:rsidR="00AF0569" w:rsidRPr="00232679">
        <w:rPr>
          <w:sz w:val="24"/>
          <w:szCs w:val="24"/>
          <w:shd w:val="clear" w:color="auto" w:fill="FFFFFF"/>
        </w:rPr>
        <w:t xml:space="preserve"> </w:t>
      </w:r>
      <w:r w:rsidR="00AF0569" w:rsidRPr="00232679">
        <w:rPr>
          <w:sz w:val="24"/>
          <w:szCs w:val="24"/>
        </w:rPr>
        <w:t>районном</w:t>
      </w:r>
      <w:r w:rsidRPr="00232679">
        <w:rPr>
          <w:sz w:val="24"/>
          <w:szCs w:val="24"/>
          <w:shd w:val="clear" w:color="auto" w:fill="FFFFFF"/>
        </w:rPr>
        <w:t xml:space="preserve"> </w:t>
      </w:r>
      <w:r w:rsidR="001E01A6" w:rsidRPr="00232679">
        <w:rPr>
          <w:sz w:val="24"/>
          <w:szCs w:val="24"/>
          <w:shd w:val="clear" w:color="auto" w:fill="FFFFFF"/>
        </w:rPr>
        <w:t>конкурсе</w:t>
      </w:r>
      <w:r w:rsidR="00AF0569" w:rsidRPr="00232679">
        <w:rPr>
          <w:sz w:val="24"/>
          <w:szCs w:val="24"/>
          <w:shd w:val="clear" w:color="auto" w:fill="FFFFFF"/>
        </w:rPr>
        <w:t xml:space="preserve"> на лучшее оформление зданий и территорий</w:t>
      </w:r>
      <w:r w:rsidR="001E01A6" w:rsidRPr="00232679">
        <w:rPr>
          <w:sz w:val="24"/>
          <w:szCs w:val="24"/>
          <w:shd w:val="clear" w:color="auto" w:fill="FFFFFF"/>
        </w:rPr>
        <w:t xml:space="preserve"> </w:t>
      </w:r>
      <w:r w:rsidRPr="00232679">
        <w:rPr>
          <w:sz w:val="24"/>
          <w:szCs w:val="24"/>
          <w:shd w:val="clear" w:color="auto" w:fill="FFFFFF"/>
        </w:rPr>
        <w:t>и заняли 2-ое место.</w:t>
      </w:r>
    </w:p>
    <w:p w:rsidR="00232679" w:rsidRDefault="00232679" w:rsidP="00436F86">
      <w:pPr>
        <w:rPr>
          <w:rFonts w:ascii="Times New Roman" w:hAnsi="Times New Roman"/>
          <w:b/>
          <w:sz w:val="24"/>
          <w:szCs w:val="24"/>
        </w:rPr>
      </w:pP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>Обеспечение первичных мер пожарной безопасности в границах населённых пунктов.</w:t>
      </w:r>
    </w:p>
    <w:p w:rsidR="00436F86" w:rsidRPr="00436F86" w:rsidRDefault="00436F86" w:rsidP="00436F86">
      <w:pPr>
        <w:rPr>
          <w:rFonts w:ascii="Times New Roman" w:hAnsi="Times New Roman"/>
          <w:b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 xml:space="preserve">В соответствии со 131 федеральным законом обязанностью администрации является проведение работы по предупреждению чрезвычайных ситуаций. </w:t>
      </w:r>
    </w:p>
    <w:p w:rsidR="00683F0B" w:rsidRPr="00436F86" w:rsidRDefault="00436F86" w:rsidP="00683F0B">
      <w:pPr>
        <w:rPr>
          <w:rFonts w:ascii="Times New Roman" w:hAnsi="Times New Roman"/>
          <w:b/>
          <w:sz w:val="24"/>
          <w:szCs w:val="24"/>
        </w:rPr>
      </w:pPr>
      <w:r w:rsidRPr="00232679">
        <w:rPr>
          <w:rFonts w:ascii="Times New Roman" w:hAnsi="Times New Roman"/>
          <w:sz w:val="24"/>
          <w:szCs w:val="24"/>
        </w:rPr>
        <w:t>Начинаем эту работу весной с проведения инструктажа с жителями, чтобы своевременно приводили территории своих домовладений в порядок, не поджигали сухую траву и не сжигали мусор вблизи строений. Также</w:t>
      </w:r>
      <w:r w:rsidRPr="00436F86">
        <w:rPr>
          <w:sz w:val="24"/>
          <w:szCs w:val="24"/>
        </w:rPr>
        <w:t xml:space="preserve"> по</w:t>
      </w:r>
      <w:r w:rsidR="00683F0B" w:rsidRPr="00683F0B">
        <w:rPr>
          <w:rFonts w:ascii="Times New Roman" w:hAnsi="Times New Roman"/>
          <w:sz w:val="24"/>
          <w:szCs w:val="24"/>
        </w:rPr>
        <w:t xml:space="preserve"> </w:t>
      </w:r>
      <w:r w:rsidR="00683F0B" w:rsidRPr="00436F86">
        <w:rPr>
          <w:rFonts w:ascii="Times New Roman" w:hAnsi="Times New Roman"/>
          <w:sz w:val="24"/>
          <w:szCs w:val="24"/>
        </w:rPr>
        <w:t>Правилам благоустройства жители около своих домов должны постоянно скашивать траву и иметь ёмкость с водой.  В д. Стайки 9 действующих</w:t>
      </w:r>
      <w:r w:rsidR="00683F0B" w:rsidRPr="00436F86">
        <w:rPr>
          <w:sz w:val="24"/>
          <w:szCs w:val="24"/>
        </w:rPr>
        <w:t xml:space="preserve"> </w:t>
      </w:r>
      <w:r w:rsidR="00683F0B" w:rsidRPr="00436F86">
        <w:rPr>
          <w:rFonts w:ascii="Times New Roman" w:hAnsi="Times New Roman"/>
          <w:sz w:val="24"/>
          <w:szCs w:val="24"/>
        </w:rPr>
        <w:t xml:space="preserve">гидрантов. По ул. Калинина - 4, </w:t>
      </w:r>
      <w:proofErr w:type="spellStart"/>
      <w:r w:rsidR="00683F0B" w:rsidRPr="00436F86">
        <w:rPr>
          <w:rFonts w:ascii="Times New Roman" w:hAnsi="Times New Roman"/>
          <w:sz w:val="24"/>
          <w:szCs w:val="24"/>
        </w:rPr>
        <w:t>ул.Черёмушки</w:t>
      </w:r>
      <w:proofErr w:type="spellEnd"/>
      <w:r w:rsidR="00683F0B" w:rsidRPr="00436F86">
        <w:rPr>
          <w:rFonts w:ascii="Times New Roman" w:hAnsi="Times New Roman"/>
          <w:sz w:val="24"/>
          <w:szCs w:val="24"/>
        </w:rPr>
        <w:t xml:space="preserve"> - 1, ул. Школьная - 2, ул. Дорожная – 2.</w:t>
      </w:r>
    </w:p>
    <w:p w:rsidR="00436F86" w:rsidRPr="00436F86" w:rsidRDefault="00436F86" w:rsidP="00436F86">
      <w:pPr>
        <w:pStyle w:val="ac"/>
        <w:rPr>
          <w:b/>
          <w:sz w:val="24"/>
          <w:szCs w:val="24"/>
        </w:rPr>
      </w:pPr>
    </w:p>
    <w:p w:rsidR="00436F86" w:rsidRPr="00436F86" w:rsidRDefault="00436F86" w:rsidP="00436F86">
      <w:pPr>
        <w:pStyle w:val="ac"/>
        <w:ind w:firstLine="708"/>
        <w:jc w:val="both"/>
        <w:rPr>
          <w:sz w:val="24"/>
          <w:szCs w:val="24"/>
        </w:rPr>
      </w:pPr>
      <w:r w:rsidRPr="00436F86">
        <w:rPr>
          <w:sz w:val="24"/>
          <w:szCs w:val="24"/>
        </w:rPr>
        <w:t xml:space="preserve">В </w:t>
      </w:r>
      <w:r w:rsidR="00683F0B">
        <w:rPr>
          <w:sz w:val="24"/>
          <w:szCs w:val="24"/>
        </w:rPr>
        <w:t xml:space="preserve">д. Стайки </w:t>
      </w:r>
      <w:r w:rsidRPr="00436F86">
        <w:rPr>
          <w:sz w:val="24"/>
          <w:szCs w:val="24"/>
        </w:rPr>
        <w:t xml:space="preserve">установлены знаки, обозначающие местонахождения гидрантов. </w:t>
      </w:r>
    </w:p>
    <w:p w:rsidR="00436F86" w:rsidRPr="00436F86" w:rsidRDefault="00436F86" w:rsidP="00436F86">
      <w:pPr>
        <w:pStyle w:val="ac"/>
        <w:ind w:firstLine="708"/>
        <w:rPr>
          <w:sz w:val="24"/>
          <w:szCs w:val="24"/>
        </w:rPr>
      </w:pPr>
      <w:r w:rsidRPr="00436F86">
        <w:rPr>
          <w:sz w:val="24"/>
          <w:szCs w:val="24"/>
        </w:rPr>
        <w:t>Пожары всегда опасны, поэтому прошу всех жителей соблюдать меры пожарной безопасности. Быть бдительными, проявляйте гражданскую ответственность!</w:t>
      </w:r>
    </w:p>
    <w:p w:rsidR="00436F86" w:rsidRPr="00436F86" w:rsidRDefault="00436F86" w:rsidP="00436F86">
      <w:pPr>
        <w:shd w:val="clear" w:color="auto" w:fill="FFFFFF"/>
        <w:tabs>
          <w:tab w:val="left" w:pos="355"/>
        </w:tabs>
        <w:spacing w:line="274" w:lineRule="exact"/>
        <w:rPr>
          <w:rFonts w:ascii="Times New Roman" w:hAnsi="Times New Roman"/>
          <w:sz w:val="24"/>
          <w:szCs w:val="24"/>
        </w:rPr>
      </w:pP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>Транспортное снабжение.</w:t>
      </w:r>
      <w:r w:rsidRPr="00436F86">
        <w:rPr>
          <w:rFonts w:ascii="Times New Roman" w:hAnsi="Times New Roman"/>
          <w:sz w:val="24"/>
          <w:szCs w:val="24"/>
        </w:rPr>
        <w:t xml:space="preserve"> Транспортное снабжение у нас налажено, претензий никаких не было. Автобус у нас ходит ежедневно, кроме воскресенья.  </w:t>
      </w:r>
    </w:p>
    <w:p w:rsidR="00436F86" w:rsidRPr="00436F86" w:rsidRDefault="00683F0B" w:rsidP="00436F86">
      <w:pPr>
        <w:pStyle w:val="ac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перспективах поселения на 2025</w:t>
      </w:r>
      <w:r w:rsidR="00436F86" w:rsidRPr="00436F86">
        <w:rPr>
          <w:b/>
          <w:sz w:val="24"/>
          <w:szCs w:val="24"/>
        </w:rPr>
        <w:t xml:space="preserve"> год</w:t>
      </w:r>
    </w:p>
    <w:p w:rsidR="00D3591A" w:rsidRDefault="00D3591A" w:rsidP="00436F86">
      <w:pPr>
        <w:pStyle w:val="ac"/>
        <w:ind w:firstLine="708"/>
        <w:jc w:val="both"/>
        <w:rPr>
          <w:sz w:val="24"/>
          <w:szCs w:val="24"/>
        </w:rPr>
      </w:pPr>
    </w:p>
    <w:p w:rsidR="00436F86" w:rsidRPr="00436F86" w:rsidRDefault="00436F86" w:rsidP="0048169A">
      <w:pPr>
        <w:pStyle w:val="ac"/>
        <w:ind w:firstLine="708"/>
        <w:rPr>
          <w:sz w:val="24"/>
          <w:szCs w:val="24"/>
        </w:rPr>
      </w:pPr>
      <w:r w:rsidRPr="00436F86">
        <w:rPr>
          <w:sz w:val="24"/>
          <w:szCs w:val="24"/>
        </w:rPr>
        <w:t>Главными задачам</w:t>
      </w:r>
      <w:r w:rsidR="00683F0B">
        <w:rPr>
          <w:sz w:val="24"/>
          <w:szCs w:val="24"/>
        </w:rPr>
        <w:t>и администрации поселения в 2025</w:t>
      </w:r>
      <w:r w:rsidRPr="00436F86">
        <w:rPr>
          <w:sz w:val="24"/>
          <w:szCs w:val="24"/>
        </w:rPr>
        <w:t xml:space="preserve"> году остается исполнение полномочий в соответствии с Федеральным Законом РФ №131-ФЗ «Об общих принципах </w:t>
      </w:r>
      <w:r w:rsidRPr="00436F86">
        <w:rPr>
          <w:sz w:val="24"/>
          <w:szCs w:val="24"/>
        </w:rPr>
        <w:lastRenderedPageBreak/>
        <w:t>организации местного самоуправления», Уставом сельского поселения и другими федеральными правовыми актами. Прежде всего, это:</w:t>
      </w:r>
    </w:p>
    <w:p w:rsidR="00436F86" w:rsidRPr="00436F86" w:rsidRDefault="00436F86" w:rsidP="0048169A">
      <w:pPr>
        <w:pStyle w:val="ac"/>
        <w:ind w:firstLine="708"/>
        <w:rPr>
          <w:sz w:val="24"/>
          <w:szCs w:val="24"/>
          <w:shd w:val="clear" w:color="auto" w:fill="FFFFFF"/>
        </w:rPr>
      </w:pPr>
      <w:r w:rsidRPr="00436F86">
        <w:rPr>
          <w:sz w:val="24"/>
          <w:szCs w:val="24"/>
          <w:shd w:val="clear" w:color="auto" w:fill="FFFFFF"/>
        </w:rPr>
        <w:t xml:space="preserve">- </w:t>
      </w:r>
      <w:r w:rsidRPr="00436F86">
        <w:rPr>
          <w:sz w:val="24"/>
          <w:szCs w:val="24"/>
        </w:rPr>
        <w:t>работа по исполнению бюджета поселения.</w:t>
      </w:r>
    </w:p>
    <w:p w:rsidR="00436F86" w:rsidRPr="00436F86" w:rsidRDefault="00436F86" w:rsidP="0048169A">
      <w:pPr>
        <w:pStyle w:val="ac"/>
        <w:ind w:firstLine="708"/>
        <w:rPr>
          <w:sz w:val="24"/>
          <w:szCs w:val="24"/>
        </w:rPr>
      </w:pPr>
      <w:r w:rsidRPr="00436F86">
        <w:rPr>
          <w:sz w:val="24"/>
          <w:szCs w:val="24"/>
        </w:rPr>
        <w:t xml:space="preserve"> - работа по благоустройству территории населенных пунктов.</w:t>
      </w:r>
    </w:p>
    <w:p w:rsidR="00AD2AC0" w:rsidRPr="00436F86" w:rsidRDefault="00683F0B" w:rsidP="0048169A">
      <w:pPr>
        <w:pStyle w:val="ac"/>
        <w:ind w:firstLine="708"/>
        <w:rPr>
          <w:sz w:val="24"/>
          <w:szCs w:val="24"/>
        </w:rPr>
      </w:pPr>
      <w:r>
        <w:rPr>
          <w:sz w:val="24"/>
          <w:szCs w:val="24"/>
        </w:rPr>
        <w:t>В 2025</w:t>
      </w:r>
      <w:r w:rsidR="00AD2AC0" w:rsidRPr="00436F86">
        <w:rPr>
          <w:sz w:val="24"/>
          <w:szCs w:val="24"/>
        </w:rPr>
        <w:t xml:space="preserve"> году планируем участвовать в проекте местных инициатив.</w:t>
      </w:r>
    </w:p>
    <w:p w:rsidR="00AD2AC0" w:rsidRPr="00436F86" w:rsidRDefault="00AD2AC0" w:rsidP="0048169A">
      <w:pPr>
        <w:pStyle w:val="ac"/>
        <w:ind w:firstLine="708"/>
        <w:rPr>
          <w:b/>
          <w:sz w:val="24"/>
          <w:szCs w:val="24"/>
        </w:rPr>
      </w:pPr>
      <w:r w:rsidRPr="00436F86">
        <w:rPr>
          <w:sz w:val="24"/>
          <w:szCs w:val="24"/>
        </w:rPr>
        <w:t xml:space="preserve">Собираемся </w:t>
      </w:r>
      <w:r w:rsidR="00284B06">
        <w:rPr>
          <w:sz w:val="24"/>
          <w:szCs w:val="24"/>
        </w:rPr>
        <w:t xml:space="preserve">дополнительно установить и </w:t>
      </w:r>
      <w:r w:rsidR="00CB3359">
        <w:rPr>
          <w:sz w:val="24"/>
          <w:szCs w:val="24"/>
        </w:rPr>
        <w:t>заменить фонари уличного освещения.</w:t>
      </w:r>
    </w:p>
    <w:p w:rsidR="00284B06" w:rsidRDefault="00284B06" w:rsidP="00D3591A">
      <w:pPr>
        <w:rPr>
          <w:rFonts w:ascii="Times New Roman" w:hAnsi="Times New Roman"/>
          <w:sz w:val="24"/>
          <w:szCs w:val="24"/>
        </w:rPr>
      </w:pPr>
    </w:p>
    <w:p w:rsidR="00D3591A" w:rsidRPr="00284B06" w:rsidRDefault="00D3591A" w:rsidP="00D3591A">
      <w:pPr>
        <w:rPr>
          <w:rFonts w:ascii="Times New Roman" w:hAnsi="Times New Roman"/>
          <w:sz w:val="24"/>
          <w:szCs w:val="24"/>
        </w:rPr>
      </w:pPr>
      <w:r w:rsidRPr="00284B06">
        <w:rPr>
          <w:rFonts w:ascii="Times New Roman" w:hAnsi="Times New Roman"/>
          <w:sz w:val="24"/>
          <w:szCs w:val="24"/>
        </w:rPr>
        <w:t xml:space="preserve">В марте 2024 года прошли выборы Президента Российской Федерации. Я благодарю всех избирателей, которые проявили свою гражданскую ответственность,  пришли на избирательный участок и сделали свой свободный, осознанный, ответственный выбор! </w:t>
      </w:r>
    </w:p>
    <w:p w:rsidR="00D3591A" w:rsidRPr="00284B06" w:rsidRDefault="00D3591A" w:rsidP="00D3591A">
      <w:pPr>
        <w:rPr>
          <w:rFonts w:ascii="Times New Roman" w:hAnsi="Times New Roman"/>
          <w:sz w:val="24"/>
          <w:szCs w:val="24"/>
        </w:rPr>
      </w:pPr>
      <w:r w:rsidRPr="00284B06">
        <w:rPr>
          <w:rFonts w:ascii="Times New Roman" w:hAnsi="Times New Roman"/>
          <w:sz w:val="24"/>
          <w:szCs w:val="24"/>
        </w:rPr>
        <w:t>В текущем году, в сентябре, также предстоит важное событие – это выборы Губернатора области, депутатов Законодательного Собрания области, депутатов представительных органов местного самоуправления.</w:t>
      </w:r>
      <w:r w:rsidR="00247685" w:rsidRPr="00284B06">
        <w:rPr>
          <w:rFonts w:ascii="Times New Roman" w:hAnsi="Times New Roman"/>
          <w:sz w:val="24"/>
          <w:szCs w:val="24"/>
        </w:rPr>
        <w:t xml:space="preserve"> Всех нас, независимо от политических взглядов и убеждений, объединяет чувство любви и преданности к нашей Родине. Я прошу вас  принять активное участие в голосовании.</w:t>
      </w:r>
    </w:p>
    <w:p w:rsidR="00D3591A" w:rsidRPr="00284B06" w:rsidRDefault="00D3591A" w:rsidP="00D3591A">
      <w:pPr>
        <w:pStyle w:val="ac"/>
        <w:ind w:firstLine="708"/>
        <w:rPr>
          <w:sz w:val="24"/>
          <w:szCs w:val="24"/>
        </w:rPr>
      </w:pPr>
      <w:r w:rsidRPr="00284B06">
        <w:rPr>
          <w:sz w:val="24"/>
          <w:szCs w:val="24"/>
        </w:rPr>
        <w:t>В заключении своего доклада, я хочу поблагодарить Савостину Т. В.,</w:t>
      </w:r>
      <w:r w:rsidR="00815BC9">
        <w:rPr>
          <w:sz w:val="24"/>
          <w:szCs w:val="24"/>
        </w:rPr>
        <w:t xml:space="preserve"> которая вяжет носки для ребят</w:t>
      </w:r>
      <w:r w:rsidRPr="00284B06">
        <w:rPr>
          <w:sz w:val="24"/>
          <w:szCs w:val="24"/>
        </w:rPr>
        <w:t xml:space="preserve"> СВО.</w:t>
      </w:r>
    </w:p>
    <w:p w:rsidR="00436F86" w:rsidRPr="00436F86" w:rsidRDefault="00436F86" w:rsidP="00436F86">
      <w:pPr>
        <w:pStyle w:val="ac"/>
        <w:ind w:firstLine="708"/>
        <w:jc w:val="both"/>
        <w:rPr>
          <w:sz w:val="24"/>
          <w:szCs w:val="24"/>
        </w:rPr>
      </w:pPr>
    </w:p>
    <w:p w:rsidR="001E01A6" w:rsidRDefault="001E01A6" w:rsidP="00AD2AC0">
      <w:pPr>
        <w:pStyle w:val="ac"/>
        <w:ind w:firstLine="708"/>
        <w:jc w:val="center"/>
        <w:rPr>
          <w:b/>
          <w:sz w:val="24"/>
          <w:szCs w:val="24"/>
        </w:rPr>
      </w:pPr>
    </w:p>
    <w:p w:rsidR="00247685" w:rsidRPr="00436F86" w:rsidRDefault="00247685" w:rsidP="00247685">
      <w:pPr>
        <w:pStyle w:val="ac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Pr="00436F86">
        <w:rPr>
          <w:b/>
          <w:sz w:val="24"/>
          <w:szCs w:val="24"/>
        </w:rPr>
        <w:t>аключительная часть</w:t>
      </w:r>
    </w:p>
    <w:p w:rsidR="00247685" w:rsidRPr="00436F86" w:rsidRDefault="00247685" w:rsidP="00247685">
      <w:pPr>
        <w:pStyle w:val="ac"/>
        <w:ind w:firstLine="708"/>
        <w:jc w:val="center"/>
        <w:rPr>
          <w:b/>
          <w:sz w:val="24"/>
          <w:szCs w:val="24"/>
        </w:rPr>
      </w:pPr>
    </w:p>
    <w:p w:rsidR="00247685" w:rsidRPr="00436F86" w:rsidRDefault="00247685" w:rsidP="00247685">
      <w:pPr>
        <w:pStyle w:val="ac"/>
        <w:ind w:firstLine="708"/>
        <w:rPr>
          <w:sz w:val="24"/>
          <w:szCs w:val="24"/>
        </w:rPr>
      </w:pPr>
      <w:r>
        <w:rPr>
          <w:sz w:val="24"/>
          <w:szCs w:val="24"/>
        </w:rPr>
        <w:t>Подводя итоги 2024</w:t>
      </w:r>
      <w:r w:rsidRPr="00436F86">
        <w:rPr>
          <w:sz w:val="24"/>
          <w:szCs w:val="24"/>
        </w:rPr>
        <w:t xml:space="preserve"> года, хочется отметить, что все, что было сделано на территории сельского поселения - это итог совместных усилий администрации поселения, всего депутатского корпуса. От себя лично хочу поблагодарить Депутатов Сельской Думы сельского поселения за понимание и за помощь в решении вопросов местного значения, жителей – за благоустройство придомовой территории и участии в общественной жизни поселения. Всем спасибо за поддержку и помощь. Надеемся на дальнейшее </w:t>
      </w:r>
      <w:r>
        <w:rPr>
          <w:sz w:val="24"/>
          <w:szCs w:val="24"/>
        </w:rPr>
        <w:t>взаимное сотрудничество и в 2025</w:t>
      </w:r>
      <w:r w:rsidRPr="00436F86">
        <w:rPr>
          <w:sz w:val="24"/>
          <w:szCs w:val="24"/>
        </w:rPr>
        <w:t xml:space="preserve"> году. </w:t>
      </w:r>
    </w:p>
    <w:p w:rsidR="00247685" w:rsidRPr="00436F86" w:rsidRDefault="00247685" w:rsidP="00247685">
      <w:pPr>
        <w:ind w:firstLine="567"/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Администрация поселения – это тот орган власти, который решает самые насущные, самые близкие и часто встречающиеся повседневные проблемы своих жителей. Именно поэтому местное самоуправление должно эффективно отвечать на тот вопрос, который существует, и мы в поселении стремимся создать механизмы, которые способствовали бы максимальному стимулированию деятельности нашей поселенческой власти. И успех преобразований, происходящих в поселении</w:t>
      </w:r>
      <w:r>
        <w:rPr>
          <w:rFonts w:ascii="Times New Roman" w:hAnsi="Times New Roman"/>
          <w:sz w:val="24"/>
          <w:szCs w:val="24"/>
        </w:rPr>
        <w:t>,</w:t>
      </w:r>
      <w:r w:rsidRPr="00436F86">
        <w:rPr>
          <w:rFonts w:ascii="Times New Roman" w:hAnsi="Times New Roman"/>
          <w:sz w:val="24"/>
          <w:szCs w:val="24"/>
        </w:rPr>
        <w:t xml:space="preserve"> во многом зависит от нашей совместной работы и от доверия друг к другу – доверия людей к власти и наоборот власти к людям.</w:t>
      </w:r>
    </w:p>
    <w:p w:rsidR="00247685" w:rsidRPr="001E01A6" w:rsidRDefault="00247685" w:rsidP="00247685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 xml:space="preserve">Желаю всем здоровья, </w:t>
      </w:r>
      <w:r w:rsidRPr="001E01A6">
        <w:rPr>
          <w:rFonts w:ascii="Times New Roman" w:hAnsi="Times New Roman"/>
          <w:color w:val="000000" w:themeColor="text1"/>
          <w:sz w:val="24"/>
          <w:szCs w:val="24"/>
        </w:rPr>
        <w:t>благополучия</w:t>
      </w:r>
      <w:r w:rsidRPr="001E01A6">
        <w:rPr>
          <w:rFonts w:ascii="Montserrat" w:hAnsi="Montserrat"/>
          <w:color w:val="000000" w:themeColor="text1"/>
        </w:rPr>
        <w:t xml:space="preserve"> и успехов в решении стоящих перед нами задач!</w:t>
      </w:r>
    </w:p>
    <w:p w:rsidR="00247685" w:rsidRDefault="00247685" w:rsidP="00247685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 w:rsidRPr="00436F86">
        <w:t>Спасибо за внимание.</w:t>
      </w:r>
      <w:r w:rsidRPr="00CB3359">
        <w:rPr>
          <w:rFonts w:ascii="Montserrat" w:hAnsi="Montserrat"/>
          <w:color w:val="273350"/>
        </w:rPr>
        <w:t xml:space="preserve"> </w:t>
      </w:r>
    </w:p>
    <w:p w:rsidR="00247685" w:rsidRPr="00436F86" w:rsidRDefault="00247685" w:rsidP="00247685">
      <w:pPr>
        <w:pStyle w:val="a9"/>
        <w:ind w:right="20"/>
        <w:rPr>
          <w:rStyle w:val="a8"/>
          <w:rFonts w:ascii="Times New Roman" w:hAnsi="Times New Roman"/>
          <w:color w:val="000000"/>
        </w:rPr>
      </w:pPr>
    </w:p>
    <w:p w:rsidR="001E01A6" w:rsidRDefault="001E01A6" w:rsidP="00AD2AC0">
      <w:pPr>
        <w:pStyle w:val="ac"/>
        <w:ind w:firstLine="708"/>
        <w:jc w:val="center"/>
        <w:rPr>
          <w:b/>
          <w:sz w:val="24"/>
          <w:szCs w:val="24"/>
        </w:rPr>
      </w:pPr>
    </w:p>
    <w:p w:rsidR="00AD2AC0" w:rsidRPr="00436F86" w:rsidRDefault="00AD2AC0" w:rsidP="00AD2AC0">
      <w:pPr>
        <w:ind w:firstLine="567"/>
        <w:rPr>
          <w:rFonts w:ascii="Times New Roman" w:hAnsi="Times New Roman"/>
          <w:sz w:val="24"/>
          <w:szCs w:val="24"/>
        </w:rPr>
      </w:pPr>
    </w:p>
    <w:p w:rsidR="00AD2AC0" w:rsidRPr="00436F86" w:rsidRDefault="00AD2AC0" w:rsidP="00AD2AC0">
      <w:pPr>
        <w:jc w:val="center"/>
        <w:rPr>
          <w:rFonts w:ascii="Times New Roman" w:hAnsi="Times New Roman"/>
          <w:sz w:val="24"/>
          <w:szCs w:val="24"/>
        </w:rPr>
      </w:pPr>
    </w:p>
    <w:p w:rsidR="00AD2AC0" w:rsidRPr="00B91331" w:rsidRDefault="00AD2AC0" w:rsidP="00AD2AC0">
      <w:pPr>
        <w:pStyle w:val="ac"/>
        <w:ind w:firstLine="708"/>
        <w:rPr>
          <w:sz w:val="28"/>
          <w:szCs w:val="28"/>
          <w:shd w:val="clear" w:color="auto" w:fill="FFFFFF"/>
        </w:rPr>
      </w:pPr>
    </w:p>
    <w:p w:rsidR="00AD2AC0" w:rsidRPr="00B91331" w:rsidRDefault="00AD2AC0" w:rsidP="00AD2AC0">
      <w:pPr>
        <w:pStyle w:val="ac"/>
        <w:rPr>
          <w:b/>
          <w:sz w:val="28"/>
          <w:szCs w:val="28"/>
        </w:rPr>
      </w:pPr>
    </w:p>
    <w:p w:rsidR="00436F86" w:rsidRPr="00436F86" w:rsidRDefault="00436F86" w:rsidP="00436F86">
      <w:pPr>
        <w:rPr>
          <w:rFonts w:ascii="Times New Roman" w:hAnsi="Times New Roman"/>
          <w:b/>
          <w:sz w:val="24"/>
          <w:szCs w:val="24"/>
        </w:rPr>
      </w:pPr>
    </w:p>
    <w:p w:rsidR="00436F86" w:rsidRPr="00436F86" w:rsidRDefault="00436F86" w:rsidP="00436F86">
      <w:pPr>
        <w:pStyle w:val="ac"/>
        <w:ind w:firstLine="708"/>
        <w:jc w:val="both"/>
        <w:rPr>
          <w:sz w:val="24"/>
          <w:szCs w:val="24"/>
        </w:rPr>
      </w:pPr>
    </w:p>
    <w:p w:rsidR="00436F86" w:rsidRPr="00436F86" w:rsidRDefault="00436F86" w:rsidP="00436F86">
      <w:pPr>
        <w:pStyle w:val="ac"/>
        <w:ind w:firstLine="708"/>
        <w:jc w:val="both"/>
        <w:rPr>
          <w:sz w:val="24"/>
          <w:szCs w:val="24"/>
        </w:rPr>
      </w:pPr>
    </w:p>
    <w:p w:rsidR="00436F86" w:rsidRPr="00436F86" w:rsidRDefault="00436F86" w:rsidP="00436F86">
      <w:pPr>
        <w:pStyle w:val="ac"/>
        <w:jc w:val="center"/>
        <w:rPr>
          <w:b/>
          <w:sz w:val="24"/>
          <w:szCs w:val="24"/>
        </w:rPr>
      </w:pPr>
    </w:p>
    <w:p w:rsidR="00436F86" w:rsidRPr="00436F86" w:rsidRDefault="00436F86" w:rsidP="00436F86">
      <w:pPr>
        <w:pStyle w:val="ac"/>
        <w:rPr>
          <w:b/>
          <w:sz w:val="24"/>
          <w:szCs w:val="24"/>
        </w:rPr>
      </w:pPr>
    </w:p>
    <w:p w:rsidR="00436F86" w:rsidRPr="00436F86" w:rsidRDefault="00436F86" w:rsidP="00436F86">
      <w:pPr>
        <w:pStyle w:val="ac"/>
        <w:rPr>
          <w:sz w:val="24"/>
          <w:szCs w:val="24"/>
        </w:rPr>
      </w:pPr>
    </w:p>
    <w:p w:rsidR="00436F86" w:rsidRPr="00436F86" w:rsidRDefault="00436F86" w:rsidP="00436F86">
      <w:pPr>
        <w:pStyle w:val="ac"/>
        <w:jc w:val="center"/>
        <w:rPr>
          <w:b/>
          <w:sz w:val="24"/>
          <w:szCs w:val="24"/>
        </w:rPr>
      </w:pPr>
    </w:p>
    <w:p w:rsidR="00436F86" w:rsidRPr="00436F86" w:rsidRDefault="00436F86" w:rsidP="00436F86">
      <w:pPr>
        <w:pStyle w:val="ac"/>
        <w:rPr>
          <w:sz w:val="24"/>
          <w:szCs w:val="24"/>
        </w:rPr>
      </w:pPr>
    </w:p>
    <w:p w:rsidR="00436F86" w:rsidRPr="00436F86" w:rsidRDefault="00436F86" w:rsidP="00436F86">
      <w:pPr>
        <w:pStyle w:val="Textbody"/>
        <w:jc w:val="left"/>
        <w:rPr>
          <w:rFonts w:cs="Times New Roman"/>
        </w:rPr>
      </w:pPr>
      <w:r w:rsidRPr="00436F86">
        <w:rPr>
          <w:rFonts w:cs="Times New Roman"/>
        </w:rPr>
        <w:t xml:space="preserve">     </w:t>
      </w:r>
    </w:p>
    <w:p w:rsidR="00436F86" w:rsidRPr="00436F86" w:rsidRDefault="00436F86" w:rsidP="00436F86">
      <w:pPr>
        <w:pStyle w:val="Textbody"/>
        <w:rPr>
          <w:rFonts w:cs="Times New Roman"/>
          <w:b/>
        </w:rPr>
      </w:pPr>
    </w:p>
    <w:p w:rsidR="00436F86" w:rsidRPr="00436F86" w:rsidRDefault="00436F86" w:rsidP="00436F86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  <w:b/>
        </w:rPr>
      </w:pP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  <w:b/>
        </w:rPr>
      </w:pPr>
    </w:p>
    <w:p w:rsidR="00A8204F" w:rsidRPr="00436F86" w:rsidRDefault="00A8204F" w:rsidP="00A8204F">
      <w:pPr>
        <w:pStyle w:val="Textbody"/>
        <w:ind w:firstLine="567"/>
        <w:jc w:val="left"/>
        <w:rPr>
          <w:rFonts w:cs="Times New Roman"/>
        </w:rPr>
      </w:pPr>
    </w:p>
    <w:p w:rsidR="00A8204F" w:rsidRPr="00436F86" w:rsidRDefault="00A8204F" w:rsidP="00A8204F">
      <w:pPr>
        <w:pStyle w:val="Textbody"/>
        <w:ind w:firstLine="567"/>
        <w:jc w:val="center"/>
        <w:rPr>
          <w:rFonts w:cs="Times New Roman"/>
          <w:b/>
        </w:rPr>
      </w:pPr>
    </w:p>
    <w:p w:rsidR="00A8204F" w:rsidRPr="00436F86" w:rsidRDefault="00A8204F" w:rsidP="00A8204F">
      <w:pPr>
        <w:pStyle w:val="Textbody"/>
        <w:ind w:firstLine="567"/>
        <w:jc w:val="center"/>
        <w:rPr>
          <w:rFonts w:cs="Times New Roman"/>
          <w:b/>
        </w:rPr>
      </w:pPr>
    </w:p>
    <w:p w:rsidR="00A8204F" w:rsidRPr="00436F86" w:rsidRDefault="00A8204F" w:rsidP="00A8204F">
      <w:pPr>
        <w:pStyle w:val="Textbody"/>
        <w:ind w:firstLine="567"/>
        <w:jc w:val="center"/>
        <w:rPr>
          <w:rFonts w:cs="Times New Roman"/>
          <w:b/>
        </w:rPr>
      </w:pPr>
    </w:p>
    <w:p w:rsidR="00F100DF" w:rsidRPr="00E47172" w:rsidRDefault="00F100DF">
      <w:pPr>
        <w:jc w:val="center"/>
        <w:rPr>
          <w:rFonts w:ascii="Times New Roman" w:hAnsi="Times New Roman"/>
          <w:sz w:val="28"/>
          <w:szCs w:val="28"/>
        </w:rPr>
      </w:pPr>
    </w:p>
    <w:sectPr w:rsidR="00F100DF" w:rsidRPr="00E47172" w:rsidSect="00436F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1D9B"/>
    <w:multiLevelType w:val="hybridMultilevel"/>
    <w:tmpl w:val="C0C4D8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340590"/>
    <w:multiLevelType w:val="multilevel"/>
    <w:tmpl w:val="0E4C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15559"/>
    <w:multiLevelType w:val="multilevel"/>
    <w:tmpl w:val="03BC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B37"/>
    <w:rsid w:val="000212BD"/>
    <w:rsid w:val="00023042"/>
    <w:rsid w:val="000261CF"/>
    <w:rsid w:val="00041F21"/>
    <w:rsid w:val="000464FE"/>
    <w:rsid w:val="00057B0F"/>
    <w:rsid w:val="00057B65"/>
    <w:rsid w:val="00067DBF"/>
    <w:rsid w:val="00075D96"/>
    <w:rsid w:val="00077500"/>
    <w:rsid w:val="00077DD9"/>
    <w:rsid w:val="00090219"/>
    <w:rsid w:val="00095EED"/>
    <w:rsid w:val="0009632B"/>
    <w:rsid w:val="000A2520"/>
    <w:rsid w:val="000A6FBF"/>
    <w:rsid w:val="000B0D44"/>
    <w:rsid w:val="000B3E3B"/>
    <w:rsid w:val="000D064B"/>
    <w:rsid w:val="000D3750"/>
    <w:rsid w:val="000D3F66"/>
    <w:rsid w:val="000D51B6"/>
    <w:rsid w:val="000F2E3D"/>
    <w:rsid w:val="000F46F4"/>
    <w:rsid w:val="00110B69"/>
    <w:rsid w:val="001151CB"/>
    <w:rsid w:val="00120B32"/>
    <w:rsid w:val="00120E65"/>
    <w:rsid w:val="00123DB3"/>
    <w:rsid w:val="0013409A"/>
    <w:rsid w:val="001342C6"/>
    <w:rsid w:val="001427AA"/>
    <w:rsid w:val="00144282"/>
    <w:rsid w:val="00147542"/>
    <w:rsid w:val="00153B65"/>
    <w:rsid w:val="0019249F"/>
    <w:rsid w:val="00192704"/>
    <w:rsid w:val="001936F9"/>
    <w:rsid w:val="001967BF"/>
    <w:rsid w:val="001A6CA9"/>
    <w:rsid w:val="001B695B"/>
    <w:rsid w:val="001B6BB7"/>
    <w:rsid w:val="001C557F"/>
    <w:rsid w:val="001C66CC"/>
    <w:rsid w:val="001D2F3C"/>
    <w:rsid w:val="001E01A6"/>
    <w:rsid w:val="001E1639"/>
    <w:rsid w:val="0020216F"/>
    <w:rsid w:val="00205C36"/>
    <w:rsid w:val="00210D5C"/>
    <w:rsid w:val="0022007F"/>
    <w:rsid w:val="00224299"/>
    <w:rsid w:val="0022697E"/>
    <w:rsid w:val="0023195D"/>
    <w:rsid w:val="00232679"/>
    <w:rsid w:val="00247685"/>
    <w:rsid w:val="00250778"/>
    <w:rsid w:val="0027397B"/>
    <w:rsid w:val="002779ED"/>
    <w:rsid w:val="00282A7D"/>
    <w:rsid w:val="00284B06"/>
    <w:rsid w:val="002930FB"/>
    <w:rsid w:val="00293FF1"/>
    <w:rsid w:val="002940B1"/>
    <w:rsid w:val="002A7E57"/>
    <w:rsid w:val="002D35D6"/>
    <w:rsid w:val="002D5CA4"/>
    <w:rsid w:val="00302D6C"/>
    <w:rsid w:val="0030384E"/>
    <w:rsid w:val="00305A53"/>
    <w:rsid w:val="0031394E"/>
    <w:rsid w:val="00320760"/>
    <w:rsid w:val="00362E86"/>
    <w:rsid w:val="00362E98"/>
    <w:rsid w:val="003638CC"/>
    <w:rsid w:val="003658D0"/>
    <w:rsid w:val="00381F1E"/>
    <w:rsid w:val="00385E16"/>
    <w:rsid w:val="0039078F"/>
    <w:rsid w:val="00397A2E"/>
    <w:rsid w:val="003A2122"/>
    <w:rsid w:val="003A21BC"/>
    <w:rsid w:val="003A79CE"/>
    <w:rsid w:val="003B232F"/>
    <w:rsid w:val="003C1DD1"/>
    <w:rsid w:val="003D32A4"/>
    <w:rsid w:val="003E1BCD"/>
    <w:rsid w:val="003E273D"/>
    <w:rsid w:val="003E61CF"/>
    <w:rsid w:val="003F4841"/>
    <w:rsid w:val="003F63D6"/>
    <w:rsid w:val="00400116"/>
    <w:rsid w:val="004110F6"/>
    <w:rsid w:val="00416F02"/>
    <w:rsid w:val="00420EA6"/>
    <w:rsid w:val="0043549B"/>
    <w:rsid w:val="00436F86"/>
    <w:rsid w:val="004370A7"/>
    <w:rsid w:val="00453836"/>
    <w:rsid w:val="0048169A"/>
    <w:rsid w:val="004A06D0"/>
    <w:rsid w:val="004A2ACD"/>
    <w:rsid w:val="004A3CFF"/>
    <w:rsid w:val="004B32DC"/>
    <w:rsid w:val="004B3D6B"/>
    <w:rsid w:val="004C5102"/>
    <w:rsid w:val="004D1D8F"/>
    <w:rsid w:val="004E525E"/>
    <w:rsid w:val="004F3966"/>
    <w:rsid w:val="004F5D5A"/>
    <w:rsid w:val="00501AAE"/>
    <w:rsid w:val="00511CED"/>
    <w:rsid w:val="00523D23"/>
    <w:rsid w:val="00544A60"/>
    <w:rsid w:val="00555CD5"/>
    <w:rsid w:val="0056677F"/>
    <w:rsid w:val="00570CF7"/>
    <w:rsid w:val="00574027"/>
    <w:rsid w:val="00576441"/>
    <w:rsid w:val="005911CF"/>
    <w:rsid w:val="005B263B"/>
    <w:rsid w:val="005B6840"/>
    <w:rsid w:val="005C13A6"/>
    <w:rsid w:val="005E24AA"/>
    <w:rsid w:val="005E7FB0"/>
    <w:rsid w:val="005F10C5"/>
    <w:rsid w:val="006051E5"/>
    <w:rsid w:val="00605BA2"/>
    <w:rsid w:val="006204F2"/>
    <w:rsid w:val="0062381E"/>
    <w:rsid w:val="006340C8"/>
    <w:rsid w:val="006422B4"/>
    <w:rsid w:val="006450DC"/>
    <w:rsid w:val="0065475E"/>
    <w:rsid w:val="0065759A"/>
    <w:rsid w:val="00670A56"/>
    <w:rsid w:val="0067542B"/>
    <w:rsid w:val="00683F0B"/>
    <w:rsid w:val="006B1BB1"/>
    <w:rsid w:val="006B6B76"/>
    <w:rsid w:val="006B6E2D"/>
    <w:rsid w:val="006B774D"/>
    <w:rsid w:val="006C3C3E"/>
    <w:rsid w:val="006C435E"/>
    <w:rsid w:val="006D4EE6"/>
    <w:rsid w:val="006D72CA"/>
    <w:rsid w:val="006E0CDD"/>
    <w:rsid w:val="006F20A6"/>
    <w:rsid w:val="00704609"/>
    <w:rsid w:val="00705A36"/>
    <w:rsid w:val="00707067"/>
    <w:rsid w:val="00712D0D"/>
    <w:rsid w:val="00720232"/>
    <w:rsid w:val="00726869"/>
    <w:rsid w:val="007309A4"/>
    <w:rsid w:val="00732D96"/>
    <w:rsid w:val="00733AF5"/>
    <w:rsid w:val="00733F67"/>
    <w:rsid w:val="00754968"/>
    <w:rsid w:val="00755E31"/>
    <w:rsid w:val="00763363"/>
    <w:rsid w:val="00764419"/>
    <w:rsid w:val="00773FA2"/>
    <w:rsid w:val="00783DE0"/>
    <w:rsid w:val="00787DF2"/>
    <w:rsid w:val="00790D62"/>
    <w:rsid w:val="007934AE"/>
    <w:rsid w:val="007954D9"/>
    <w:rsid w:val="007A6627"/>
    <w:rsid w:val="007A68F8"/>
    <w:rsid w:val="007B4D04"/>
    <w:rsid w:val="007C347B"/>
    <w:rsid w:val="007C3F16"/>
    <w:rsid w:val="007C76B0"/>
    <w:rsid w:val="007D63B9"/>
    <w:rsid w:val="007E1090"/>
    <w:rsid w:val="007E13A8"/>
    <w:rsid w:val="007E2E02"/>
    <w:rsid w:val="007F1D63"/>
    <w:rsid w:val="007F55AD"/>
    <w:rsid w:val="007F7136"/>
    <w:rsid w:val="00815BC9"/>
    <w:rsid w:val="008179EA"/>
    <w:rsid w:val="008209BB"/>
    <w:rsid w:val="008219F3"/>
    <w:rsid w:val="00823756"/>
    <w:rsid w:val="00831BEC"/>
    <w:rsid w:val="00833FE7"/>
    <w:rsid w:val="00842455"/>
    <w:rsid w:val="00843987"/>
    <w:rsid w:val="00852B51"/>
    <w:rsid w:val="008830E0"/>
    <w:rsid w:val="00892B37"/>
    <w:rsid w:val="00895647"/>
    <w:rsid w:val="008971DD"/>
    <w:rsid w:val="008A0B14"/>
    <w:rsid w:val="008A365D"/>
    <w:rsid w:val="008A64A3"/>
    <w:rsid w:val="008A76AF"/>
    <w:rsid w:val="008B0549"/>
    <w:rsid w:val="008B173B"/>
    <w:rsid w:val="008B35F7"/>
    <w:rsid w:val="008B3C0A"/>
    <w:rsid w:val="008C00A7"/>
    <w:rsid w:val="008C39D2"/>
    <w:rsid w:val="008C7871"/>
    <w:rsid w:val="008D0367"/>
    <w:rsid w:val="008D7B08"/>
    <w:rsid w:val="008E7313"/>
    <w:rsid w:val="008F488E"/>
    <w:rsid w:val="00901D94"/>
    <w:rsid w:val="009125B9"/>
    <w:rsid w:val="00912FED"/>
    <w:rsid w:val="00933FA2"/>
    <w:rsid w:val="009343D3"/>
    <w:rsid w:val="009373B7"/>
    <w:rsid w:val="00937A68"/>
    <w:rsid w:val="00944922"/>
    <w:rsid w:val="009551FA"/>
    <w:rsid w:val="009618CE"/>
    <w:rsid w:val="009623BC"/>
    <w:rsid w:val="0096267D"/>
    <w:rsid w:val="00976921"/>
    <w:rsid w:val="00982A82"/>
    <w:rsid w:val="009A61FE"/>
    <w:rsid w:val="009A6CF1"/>
    <w:rsid w:val="009B1448"/>
    <w:rsid w:val="009C1819"/>
    <w:rsid w:val="009C5D79"/>
    <w:rsid w:val="009D49CD"/>
    <w:rsid w:val="009E0781"/>
    <w:rsid w:val="009E14C4"/>
    <w:rsid w:val="009E24F8"/>
    <w:rsid w:val="009E2A40"/>
    <w:rsid w:val="009E3C01"/>
    <w:rsid w:val="009F4DB4"/>
    <w:rsid w:val="009F5D41"/>
    <w:rsid w:val="00A01FB0"/>
    <w:rsid w:val="00A11030"/>
    <w:rsid w:val="00A133B4"/>
    <w:rsid w:val="00A17303"/>
    <w:rsid w:val="00A26E8B"/>
    <w:rsid w:val="00A27C1B"/>
    <w:rsid w:val="00A30AE0"/>
    <w:rsid w:val="00A310D7"/>
    <w:rsid w:val="00A41F41"/>
    <w:rsid w:val="00A47B66"/>
    <w:rsid w:val="00A8204F"/>
    <w:rsid w:val="00A860F0"/>
    <w:rsid w:val="00A861A2"/>
    <w:rsid w:val="00A86844"/>
    <w:rsid w:val="00A90B80"/>
    <w:rsid w:val="00AA2042"/>
    <w:rsid w:val="00AB13B4"/>
    <w:rsid w:val="00AB2633"/>
    <w:rsid w:val="00AB4323"/>
    <w:rsid w:val="00AD2AC0"/>
    <w:rsid w:val="00AD5D81"/>
    <w:rsid w:val="00AE35C8"/>
    <w:rsid w:val="00AE3997"/>
    <w:rsid w:val="00AF0569"/>
    <w:rsid w:val="00B02D83"/>
    <w:rsid w:val="00B03AC6"/>
    <w:rsid w:val="00B107F5"/>
    <w:rsid w:val="00B24337"/>
    <w:rsid w:val="00B25DB3"/>
    <w:rsid w:val="00B3228C"/>
    <w:rsid w:val="00B379DE"/>
    <w:rsid w:val="00B54B5B"/>
    <w:rsid w:val="00B57B9C"/>
    <w:rsid w:val="00B60D47"/>
    <w:rsid w:val="00B61A09"/>
    <w:rsid w:val="00B73F02"/>
    <w:rsid w:val="00B75182"/>
    <w:rsid w:val="00B7729B"/>
    <w:rsid w:val="00B85344"/>
    <w:rsid w:val="00B91331"/>
    <w:rsid w:val="00B94BDF"/>
    <w:rsid w:val="00B95B94"/>
    <w:rsid w:val="00B97128"/>
    <w:rsid w:val="00BA6E8B"/>
    <w:rsid w:val="00BC1194"/>
    <w:rsid w:val="00BE6B8B"/>
    <w:rsid w:val="00BF788E"/>
    <w:rsid w:val="00C02924"/>
    <w:rsid w:val="00C06C18"/>
    <w:rsid w:val="00C2118B"/>
    <w:rsid w:val="00C3715B"/>
    <w:rsid w:val="00C4716B"/>
    <w:rsid w:val="00C55CB4"/>
    <w:rsid w:val="00C71BE1"/>
    <w:rsid w:val="00C77287"/>
    <w:rsid w:val="00C92534"/>
    <w:rsid w:val="00CA1ABE"/>
    <w:rsid w:val="00CA3C8B"/>
    <w:rsid w:val="00CB1C74"/>
    <w:rsid w:val="00CB3359"/>
    <w:rsid w:val="00CB7430"/>
    <w:rsid w:val="00CC1664"/>
    <w:rsid w:val="00CC2E7A"/>
    <w:rsid w:val="00CC51FC"/>
    <w:rsid w:val="00CD05F1"/>
    <w:rsid w:val="00CE7B27"/>
    <w:rsid w:val="00CF36CF"/>
    <w:rsid w:val="00D31BE4"/>
    <w:rsid w:val="00D32637"/>
    <w:rsid w:val="00D3591A"/>
    <w:rsid w:val="00D4251E"/>
    <w:rsid w:val="00D445CC"/>
    <w:rsid w:val="00D459D8"/>
    <w:rsid w:val="00D550CF"/>
    <w:rsid w:val="00D56B78"/>
    <w:rsid w:val="00D57643"/>
    <w:rsid w:val="00D65F49"/>
    <w:rsid w:val="00D716D8"/>
    <w:rsid w:val="00D862D4"/>
    <w:rsid w:val="00D91A8F"/>
    <w:rsid w:val="00DA2DDE"/>
    <w:rsid w:val="00DA5C06"/>
    <w:rsid w:val="00DC3D69"/>
    <w:rsid w:val="00DD4DD7"/>
    <w:rsid w:val="00DE04CD"/>
    <w:rsid w:val="00DE65A5"/>
    <w:rsid w:val="00DF0567"/>
    <w:rsid w:val="00DF38D2"/>
    <w:rsid w:val="00DF4C5A"/>
    <w:rsid w:val="00E01405"/>
    <w:rsid w:val="00E23536"/>
    <w:rsid w:val="00E272AF"/>
    <w:rsid w:val="00E30716"/>
    <w:rsid w:val="00E30900"/>
    <w:rsid w:val="00E47172"/>
    <w:rsid w:val="00E62709"/>
    <w:rsid w:val="00E80A12"/>
    <w:rsid w:val="00E87A64"/>
    <w:rsid w:val="00E95108"/>
    <w:rsid w:val="00EA42A7"/>
    <w:rsid w:val="00EB7AA4"/>
    <w:rsid w:val="00EC4E96"/>
    <w:rsid w:val="00EC6717"/>
    <w:rsid w:val="00ED6796"/>
    <w:rsid w:val="00F076B8"/>
    <w:rsid w:val="00F100DF"/>
    <w:rsid w:val="00F27FC3"/>
    <w:rsid w:val="00F43B6B"/>
    <w:rsid w:val="00F44B5C"/>
    <w:rsid w:val="00F50726"/>
    <w:rsid w:val="00F513CA"/>
    <w:rsid w:val="00F52490"/>
    <w:rsid w:val="00F6130F"/>
    <w:rsid w:val="00F62F77"/>
    <w:rsid w:val="00F67021"/>
    <w:rsid w:val="00F8356A"/>
    <w:rsid w:val="00F91FD1"/>
    <w:rsid w:val="00F971A7"/>
    <w:rsid w:val="00F9750E"/>
    <w:rsid w:val="00FA11B7"/>
    <w:rsid w:val="00FA2110"/>
    <w:rsid w:val="00FA6522"/>
    <w:rsid w:val="00FB4B60"/>
    <w:rsid w:val="00FC1430"/>
    <w:rsid w:val="00FC37B8"/>
    <w:rsid w:val="00FC5A84"/>
    <w:rsid w:val="00FE0FDA"/>
    <w:rsid w:val="00FF0328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58A1"/>
  <w15:docId w15:val="{5620510F-D3B6-4489-80EB-544EF2AD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C3E"/>
  </w:style>
  <w:style w:type="paragraph" w:styleId="1">
    <w:name w:val="heading 1"/>
    <w:basedOn w:val="a"/>
    <w:link w:val="10"/>
    <w:uiPriority w:val="9"/>
    <w:qFormat/>
    <w:rsid w:val="00CC1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16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16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16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C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1664"/>
    <w:rPr>
      <w:b/>
      <w:bCs/>
    </w:rPr>
  </w:style>
  <w:style w:type="paragraph" w:styleId="a6">
    <w:name w:val="List Paragraph"/>
    <w:basedOn w:val="a"/>
    <w:uiPriority w:val="34"/>
    <w:qFormat/>
    <w:rsid w:val="006D4EE6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7C347B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C347B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7C34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7C347B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c"/>
    <w:uiPriority w:val="1"/>
    <w:locked/>
    <w:rsid w:val="007C347B"/>
    <w:rPr>
      <w:rFonts w:ascii="Times New Roman" w:eastAsia="Times New Roman" w:hAnsi="Times New Roman" w:cs="Times New Roman"/>
    </w:rPr>
  </w:style>
  <w:style w:type="paragraph" w:styleId="ac">
    <w:name w:val="No Spacing"/>
    <w:link w:val="ab"/>
    <w:uiPriority w:val="1"/>
    <w:qFormat/>
    <w:rsid w:val="007C34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7C3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7C347B"/>
    <w:pPr>
      <w:suppressAutoHyphens/>
      <w:autoSpaceDN w:val="0"/>
      <w:spacing w:after="0" w:line="240" w:lineRule="auto"/>
      <w:jc w:val="both"/>
    </w:pPr>
    <w:rPr>
      <w:rFonts w:ascii="Times New Roman" w:eastAsia="Calibri" w:hAnsi="Times New Roman" w:cs="Arial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6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Nemo</cp:lastModifiedBy>
  <cp:revision>125</cp:revision>
  <cp:lastPrinted>2025-02-04T06:51:00Z</cp:lastPrinted>
  <dcterms:created xsi:type="dcterms:W3CDTF">2016-01-25T11:46:00Z</dcterms:created>
  <dcterms:modified xsi:type="dcterms:W3CDTF">2025-02-08T08:30:00Z</dcterms:modified>
</cp:coreProperties>
</file>